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1A9" w:rsidRPr="00B631A9" w:rsidRDefault="00B631A9" w:rsidP="00B631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31A9">
        <w:rPr>
          <w:rFonts w:ascii="Times New Roman" w:hAnsi="Times New Roman" w:cs="Times New Roman"/>
          <w:b/>
          <w:sz w:val="36"/>
          <w:szCs w:val="36"/>
        </w:rPr>
        <w:t>Программа фестиваля самостоятельного творчества студентов «Студенческая осень 2012»</w:t>
      </w:r>
    </w:p>
    <w:p w:rsidR="00B631A9" w:rsidRPr="00B631A9" w:rsidRDefault="00B631A9" w:rsidP="00B631A9">
      <w:pPr>
        <w:rPr>
          <w:rFonts w:ascii="Times New Roman" w:hAnsi="Times New Roman" w:cs="Times New Roman"/>
          <w:sz w:val="28"/>
          <w:szCs w:val="28"/>
        </w:rPr>
      </w:pPr>
      <w:r w:rsidRPr="00B631A9">
        <w:rPr>
          <w:rFonts w:ascii="Times New Roman" w:hAnsi="Times New Roman" w:cs="Times New Roman"/>
          <w:sz w:val="28"/>
          <w:szCs w:val="28"/>
        </w:rPr>
        <w:t>До 5 октября – срок сдачи заявок, художественных работ и фото.</w:t>
      </w:r>
    </w:p>
    <w:tbl>
      <w:tblPr>
        <w:tblStyle w:val="a3"/>
        <w:tblW w:w="0" w:type="auto"/>
        <w:tblLook w:val="04A0"/>
      </w:tblPr>
      <w:tblGrid>
        <w:gridCol w:w="2660"/>
        <w:gridCol w:w="3720"/>
        <w:gridCol w:w="3191"/>
      </w:tblGrid>
      <w:tr w:rsidR="00B631A9" w:rsidRPr="002E7D9F" w:rsidTr="00B631A9">
        <w:tc>
          <w:tcPr>
            <w:tcW w:w="2660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720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конкурсной программы</w:t>
            </w:r>
          </w:p>
        </w:tc>
        <w:tc>
          <w:tcPr>
            <w:tcW w:w="3191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B631A9" w:rsidRPr="002E7D9F" w:rsidTr="00B631A9">
        <w:tc>
          <w:tcPr>
            <w:tcW w:w="2660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10 октября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17.00 </w:t>
            </w: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noBreakHyphen/>
              <w:t xml:space="preserve"> 18.30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18.30 </w:t>
            </w: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noBreakHyphen/>
              <w:t xml:space="preserve"> 19.30</w:t>
            </w:r>
          </w:p>
        </w:tc>
        <w:tc>
          <w:tcPr>
            <w:tcW w:w="3720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Отборочный тур конкурсов –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Авторская песня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- сольное исполнение под инструмент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- сольное исполнение под фонограмму «Конферансье»</w:t>
            </w:r>
          </w:p>
        </w:tc>
        <w:tc>
          <w:tcPr>
            <w:tcW w:w="3191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Малый зал Центра культуры НГТУ</w:t>
            </w:r>
          </w:p>
        </w:tc>
      </w:tr>
      <w:tr w:rsidR="00B631A9" w:rsidRPr="002E7D9F" w:rsidTr="00B631A9">
        <w:tc>
          <w:tcPr>
            <w:tcW w:w="2660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10 октября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18.30 – 20.00</w:t>
            </w:r>
          </w:p>
        </w:tc>
        <w:tc>
          <w:tcPr>
            <w:tcW w:w="3720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Отборочный тур конкурса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Авторская песня-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группы</w:t>
            </w:r>
          </w:p>
        </w:tc>
        <w:tc>
          <w:tcPr>
            <w:tcW w:w="3191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Центр культуры НГТУ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Ком. 016</w:t>
            </w:r>
          </w:p>
        </w:tc>
      </w:tr>
      <w:tr w:rsidR="00B631A9" w:rsidRPr="002E7D9F" w:rsidTr="00B631A9">
        <w:tc>
          <w:tcPr>
            <w:tcW w:w="2660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10 октября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17.00 </w:t>
            </w: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noBreakHyphen/>
              <w:t xml:space="preserve"> 18.30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«Художественное творчество»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«Фотография»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 с участниками выставки и мастер-класс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«Дружеский шарж» проводит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член жюри конкурса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«Художественное творчество»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Сергей Сергеевич Мосиенко, «Фотография»</w:t>
            </w:r>
          </w:p>
        </w:tc>
        <w:tc>
          <w:tcPr>
            <w:tcW w:w="3191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Центр культуры НГТУ –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Фойе 1 этажа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1A9" w:rsidRPr="002E7D9F" w:rsidTr="00B631A9">
        <w:tc>
          <w:tcPr>
            <w:tcW w:w="2660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15 октября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17.00 </w:t>
            </w: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noBreakHyphen/>
              <w:t xml:space="preserve"> 19.00</w:t>
            </w:r>
          </w:p>
        </w:tc>
        <w:tc>
          <w:tcPr>
            <w:tcW w:w="3720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Смотр художественных фоторабот студентов</w:t>
            </w:r>
          </w:p>
        </w:tc>
        <w:tc>
          <w:tcPr>
            <w:tcW w:w="3191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Фойе перед концертным залом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Центра культуры НГТУ</w:t>
            </w:r>
          </w:p>
        </w:tc>
      </w:tr>
      <w:tr w:rsidR="00B631A9" w:rsidRPr="002E7D9F" w:rsidTr="00B631A9">
        <w:tc>
          <w:tcPr>
            <w:tcW w:w="2660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16 октября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17.00 – 20.00</w:t>
            </w:r>
          </w:p>
        </w:tc>
        <w:tc>
          <w:tcPr>
            <w:tcW w:w="3720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авторской песни (под инструмент, под фонограмму, рок-группы) и конкурс «Конферансье»</w:t>
            </w:r>
          </w:p>
        </w:tc>
        <w:tc>
          <w:tcPr>
            <w:tcW w:w="3191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Концертный зал Центра культуры</w:t>
            </w:r>
          </w:p>
        </w:tc>
      </w:tr>
      <w:tr w:rsidR="00B631A9" w:rsidRPr="002E7D9F" w:rsidTr="00B631A9">
        <w:tc>
          <w:tcPr>
            <w:tcW w:w="2660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17 октября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18.00 – 20.00</w:t>
            </w:r>
          </w:p>
        </w:tc>
        <w:tc>
          <w:tcPr>
            <w:tcW w:w="3720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 по ораторскому искусству (специально для конферансье)</w:t>
            </w:r>
          </w:p>
        </w:tc>
        <w:tc>
          <w:tcPr>
            <w:tcW w:w="3191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Малый зал Центра культуры</w:t>
            </w:r>
          </w:p>
        </w:tc>
      </w:tr>
      <w:tr w:rsidR="00B631A9" w:rsidRPr="002E7D9F" w:rsidTr="00B631A9">
        <w:tc>
          <w:tcPr>
            <w:tcW w:w="2660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19 октября</w:t>
            </w:r>
          </w:p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18.00 – 19.00</w:t>
            </w:r>
          </w:p>
        </w:tc>
        <w:tc>
          <w:tcPr>
            <w:tcW w:w="3720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Гала-концерт фестиваля</w:t>
            </w:r>
          </w:p>
        </w:tc>
        <w:tc>
          <w:tcPr>
            <w:tcW w:w="3191" w:type="dxa"/>
          </w:tcPr>
          <w:p w:rsidR="00B631A9" w:rsidRPr="002E7D9F" w:rsidRDefault="00B631A9" w:rsidP="00CE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D9F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Концертный зал Центра культуры</w:t>
            </w:r>
          </w:p>
        </w:tc>
      </w:tr>
    </w:tbl>
    <w:p w:rsidR="00B631A9" w:rsidRPr="002E7D9F" w:rsidRDefault="00B631A9" w:rsidP="00B631A9">
      <w:pPr>
        <w:rPr>
          <w:rFonts w:ascii="Times New Roman" w:hAnsi="Times New Roman" w:cs="Times New Roman"/>
          <w:sz w:val="24"/>
          <w:szCs w:val="24"/>
        </w:rPr>
      </w:pPr>
    </w:p>
    <w:p w:rsidR="001E0AE2" w:rsidRDefault="001E0AE2"/>
    <w:sectPr w:rsidR="001E0AE2" w:rsidSect="001E0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1A9"/>
    <w:rsid w:val="001E0AE2"/>
    <w:rsid w:val="00B63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1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1093</Characters>
  <Application>Microsoft Office Word</Application>
  <DocSecurity>0</DocSecurity>
  <Lines>9</Lines>
  <Paragraphs>2</Paragraphs>
  <ScaleCrop>false</ScaleCrop>
  <Company>is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1</cp:revision>
  <dcterms:created xsi:type="dcterms:W3CDTF">2012-09-24T08:17:00Z</dcterms:created>
  <dcterms:modified xsi:type="dcterms:W3CDTF">2012-09-24T08:21:00Z</dcterms:modified>
</cp:coreProperties>
</file>