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110D" w:rsidRPr="00497EAD" w:rsidRDefault="0063110D" w:rsidP="0063110D">
      <w:pPr>
        <w:jc w:val="center"/>
        <w:rPr>
          <w:b/>
          <w:sz w:val="24"/>
          <w:szCs w:val="24"/>
        </w:rPr>
      </w:pPr>
      <w:r w:rsidRPr="00497EAD">
        <w:rPr>
          <w:b/>
          <w:sz w:val="24"/>
          <w:szCs w:val="24"/>
        </w:rPr>
        <w:t>ПОЛОЖЕНИЕ</w:t>
      </w:r>
    </w:p>
    <w:p w:rsidR="0063110D" w:rsidRPr="00497EAD" w:rsidRDefault="0063110D" w:rsidP="0063110D">
      <w:pPr>
        <w:jc w:val="center"/>
        <w:rPr>
          <w:b/>
          <w:sz w:val="24"/>
          <w:szCs w:val="24"/>
        </w:rPr>
      </w:pPr>
      <w:r w:rsidRPr="00497EAD">
        <w:rPr>
          <w:b/>
          <w:sz w:val="24"/>
          <w:szCs w:val="24"/>
        </w:rPr>
        <w:t>О ПРОВЕДЕНИИ МЕЖДУНАРОДНОЙ ОЛИМПИАДЫ</w:t>
      </w:r>
    </w:p>
    <w:p w:rsidR="0063110D" w:rsidRPr="00497EAD" w:rsidRDefault="0063110D" w:rsidP="0063110D">
      <w:pPr>
        <w:jc w:val="center"/>
        <w:rPr>
          <w:b/>
          <w:sz w:val="24"/>
          <w:szCs w:val="24"/>
        </w:rPr>
      </w:pPr>
      <w:r w:rsidRPr="00497EAD">
        <w:rPr>
          <w:b/>
          <w:sz w:val="24"/>
          <w:szCs w:val="24"/>
        </w:rPr>
        <w:t>ПО ПЕРЕВОДУ ОБЩЕСТВЕННО-ПОЛИТИЧЕСКОГО ТЕКСТА</w:t>
      </w:r>
    </w:p>
    <w:p w:rsidR="0063110D" w:rsidRPr="00497EAD" w:rsidRDefault="0063110D" w:rsidP="0063110D">
      <w:pPr>
        <w:jc w:val="center"/>
        <w:rPr>
          <w:b/>
          <w:sz w:val="24"/>
          <w:szCs w:val="24"/>
        </w:rPr>
      </w:pPr>
      <w:r w:rsidRPr="00497EAD">
        <w:rPr>
          <w:b/>
          <w:sz w:val="24"/>
          <w:szCs w:val="24"/>
        </w:rPr>
        <w:t>(МОПОПТ - 202</w:t>
      </w:r>
      <w:r>
        <w:rPr>
          <w:b/>
          <w:sz w:val="24"/>
          <w:szCs w:val="24"/>
        </w:rPr>
        <w:t>4</w:t>
      </w:r>
      <w:r w:rsidRPr="00497EAD">
        <w:rPr>
          <w:b/>
          <w:sz w:val="24"/>
          <w:szCs w:val="24"/>
        </w:rPr>
        <w:t>)</w:t>
      </w:r>
    </w:p>
    <w:p w:rsidR="0063110D" w:rsidRPr="00497EAD" w:rsidRDefault="0063110D" w:rsidP="0063110D">
      <w:pPr>
        <w:spacing w:after="120" w:line="276" w:lineRule="auto"/>
        <w:jc w:val="right"/>
        <w:rPr>
          <w:sz w:val="24"/>
          <w:szCs w:val="24"/>
        </w:rPr>
      </w:pPr>
    </w:p>
    <w:p w:rsidR="0063110D" w:rsidRPr="00497EAD" w:rsidRDefault="0063110D" w:rsidP="0063110D">
      <w:pPr>
        <w:ind w:firstLine="709"/>
        <w:jc w:val="both"/>
        <w:rPr>
          <w:b/>
          <w:sz w:val="24"/>
          <w:szCs w:val="24"/>
        </w:rPr>
      </w:pPr>
      <w:r w:rsidRPr="00497EAD">
        <w:rPr>
          <w:b/>
          <w:sz w:val="24"/>
          <w:szCs w:val="24"/>
        </w:rPr>
        <w:t>1. Общие положения</w:t>
      </w:r>
    </w:p>
    <w:p w:rsidR="0063110D" w:rsidRPr="00497EAD" w:rsidRDefault="0063110D" w:rsidP="0063110D">
      <w:pPr>
        <w:widowControl/>
        <w:numPr>
          <w:ilvl w:val="1"/>
          <w:numId w:val="1"/>
        </w:numPr>
        <w:autoSpaceDE/>
        <w:autoSpaceDN/>
        <w:adjustRightInd/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>Организатором Международной олимпиады по переводу общественно-политического текста (далее – Олимпиада) является кафедра иностранных языков гуманитарного факультета Новосибирского государственного технического университета (г. Новосибирск), далее - Организатор.</w:t>
      </w:r>
    </w:p>
    <w:p w:rsidR="0063110D" w:rsidRPr="00497EAD" w:rsidRDefault="0063110D" w:rsidP="0063110D">
      <w:pPr>
        <w:widowControl/>
        <w:numPr>
          <w:ilvl w:val="1"/>
          <w:numId w:val="1"/>
        </w:numPr>
        <w:autoSpaceDE/>
        <w:autoSpaceDN/>
        <w:adjustRightInd/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>Организация работы по подготовке и проведению Олимпиады возлагается на Организационный комитет (далее – Оргкомитет). В состав Оргкомитета входят представители Организатора.</w:t>
      </w:r>
    </w:p>
    <w:p w:rsidR="0063110D" w:rsidRPr="00497EAD" w:rsidRDefault="0063110D" w:rsidP="0063110D">
      <w:pPr>
        <w:widowControl/>
        <w:numPr>
          <w:ilvl w:val="1"/>
          <w:numId w:val="1"/>
        </w:numPr>
        <w:autoSpaceDE/>
        <w:autoSpaceDN/>
        <w:adjustRightInd/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 xml:space="preserve"> В Олимпиаде принимают участие студенты 1-4 курсов бакалавриата, 1-2 курсов магистратуры, 1-5 курсов специалитета вузов, учащиеся 11 классов общеобразовательных школ России и других стран.</w:t>
      </w:r>
    </w:p>
    <w:p w:rsidR="0063110D" w:rsidRPr="00497EAD" w:rsidRDefault="0063110D" w:rsidP="0063110D">
      <w:pPr>
        <w:widowControl/>
        <w:autoSpaceDE/>
        <w:autoSpaceDN/>
        <w:adjustRightInd/>
        <w:ind w:left="709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Pr="00497EAD">
        <w:rPr>
          <w:b/>
          <w:sz w:val="24"/>
          <w:szCs w:val="24"/>
        </w:rPr>
        <w:t>Цели и задачи Олимпиады</w:t>
      </w:r>
    </w:p>
    <w:p w:rsidR="0063110D" w:rsidRPr="00497EAD" w:rsidRDefault="0063110D" w:rsidP="0063110D">
      <w:pPr>
        <w:pStyle w:val="HTML"/>
        <w:ind w:firstLine="709"/>
        <w:jc w:val="both"/>
        <w:textAlignment w:val="baseline"/>
        <w:rPr>
          <w:sz w:val="24"/>
          <w:szCs w:val="24"/>
        </w:rPr>
      </w:pPr>
      <w:r w:rsidRPr="00497EAD">
        <w:rPr>
          <w:rFonts w:ascii="Times New Roman" w:hAnsi="Times New Roman"/>
          <w:sz w:val="24"/>
          <w:szCs w:val="24"/>
        </w:rPr>
        <w:t>Целью Олимпиады является привлечение внимания студентов и школьников к вопросам практического перевода и теории перевода. В задачи Олимпиады входит формирование общеобразовательных, общепрофессиональных и профессиональных компетенций; поощрение студентов и школьников, ведущих практическую и исследовательскую работу в области переводоведения.</w:t>
      </w:r>
    </w:p>
    <w:p w:rsidR="0063110D" w:rsidRPr="00497EAD" w:rsidRDefault="0063110D" w:rsidP="0063110D">
      <w:pPr>
        <w:ind w:firstLine="709"/>
        <w:jc w:val="both"/>
        <w:rPr>
          <w:b/>
          <w:sz w:val="24"/>
          <w:szCs w:val="24"/>
        </w:rPr>
      </w:pPr>
      <w:r w:rsidRPr="00497EAD">
        <w:rPr>
          <w:b/>
          <w:sz w:val="24"/>
          <w:szCs w:val="24"/>
        </w:rPr>
        <w:t>3. Номинации Олимпиады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>Олимпиада проводится по трем номинациям: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>1. Перевод общественно-политического текста с английского языка на русский язык.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>2. Перевод общественно-политического текста с немецкого языка на русский язык.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>3. Перевод общественно-политического текста с французского языка на русский язык.</w:t>
      </w:r>
    </w:p>
    <w:p w:rsidR="0063110D" w:rsidRPr="00497EAD" w:rsidRDefault="0063110D" w:rsidP="0063110D">
      <w:pPr>
        <w:ind w:firstLine="709"/>
        <w:jc w:val="both"/>
        <w:rPr>
          <w:b/>
          <w:sz w:val="24"/>
          <w:szCs w:val="24"/>
        </w:rPr>
      </w:pPr>
      <w:r w:rsidRPr="00497EAD">
        <w:rPr>
          <w:b/>
          <w:sz w:val="24"/>
          <w:szCs w:val="24"/>
        </w:rPr>
        <w:t>4. Сроки проведения Олимпиады</w:t>
      </w:r>
    </w:p>
    <w:p w:rsidR="0063110D" w:rsidRPr="00497EAD" w:rsidRDefault="0063110D" w:rsidP="0063110D">
      <w:pPr>
        <w:ind w:firstLine="709"/>
        <w:jc w:val="both"/>
        <w:rPr>
          <w:b/>
          <w:sz w:val="24"/>
          <w:szCs w:val="24"/>
        </w:rPr>
      </w:pPr>
      <w:r w:rsidRPr="00497EAD">
        <w:rPr>
          <w:sz w:val="24"/>
          <w:szCs w:val="24"/>
        </w:rPr>
        <w:t xml:space="preserve">4.1. Олимпиада проводится с </w:t>
      </w:r>
      <w:r w:rsidRPr="00497EAD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>1</w:t>
      </w:r>
      <w:r w:rsidRPr="00372264">
        <w:rPr>
          <w:b/>
          <w:sz w:val="24"/>
          <w:szCs w:val="24"/>
        </w:rPr>
        <w:t>ноября</w:t>
      </w:r>
      <w:r>
        <w:rPr>
          <w:b/>
          <w:sz w:val="24"/>
          <w:szCs w:val="24"/>
        </w:rPr>
        <w:t>2024</w:t>
      </w:r>
      <w:r w:rsidRPr="00497EAD">
        <w:rPr>
          <w:b/>
          <w:sz w:val="24"/>
          <w:szCs w:val="24"/>
        </w:rPr>
        <w:t xml:space="preserve"> года по </w:t>
      </w:r>
      <w:r>
        <w:rPr>
          <w:b/>
          <w:sz w:val="24"/>
          <w:szCs w:val="24"/>
        </w:rPr>
        <w:t>25</w:t>
      </w:r>
      <w:r w:rsidRPr="00497EAD">
        <w:rPr>
          <w:b/>
          <w:sz w:val="24"/>
          <w:szCs w:val="24"/>
        </w:rPr>
        <w:t xml:space="preserve"> ноября </w:t>
      </w:r>
      <w:r>
        <w:rPr>
          <w:b/>
          <w:sz w:val="24"/>
          <w:szCs w:val="24"/>
        </w:rPr>
        <w:t>2024</w:t>
      </w:r>
      <w:r w:rsidRPr="00497EAD">
        <w:rPr>
          <w:b/>
          <w:sz w:val="24"/>
          <w:szCs w:val="24"/>
        </w:rPr>
        <w:t xml:space="preserve"> года.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 xml:space="preserve">4.2. Заявки на участие в Олимпиаде принимаются до 17 часов </w:t>
      </w:r>
      <w:r>
        <w:rPr>
          <w:b/>
          <w:sz w:val="24"/>
          <w:szCs w:val="24"/>
        </w:rPr>
        <w:t>25</w:t>
      </w:r>
      <w:r w:rsidRPr="00497EAD">
        <w:rPr>
          <w:b/>
          <w:sz w:val="24"/>
          <w:szCs w:val="24"/>
        </w:rPr>
        <w:t xml:space="preserve"> ноября </w:t>
      </w:r>
      <w:r>
        <w:rPr>
          <w:b/>
          <w:sz w:val="24"/>
          <w:szCs w:val="24"/>
        </w:rPr>
        <w:t>2024</w:t>
      </w:r>
      <w:r w:rsidRPr="00497EAD">
        <w:rPr>
          <w:b/>
          <w:sz w:val="24"/>
          <w:szCs w:val="24"/>
        </w:rPr>
        <w:t xml:space="preserve"> года</w:t>
      </w:r>
      <w:r w:rsidRPr="00497EAD">
        <w:rPr>
          <w:sz w:val="24"/>
          <w:szCs w:val="24"/>
        </w:rPr>
        <w:t xml:space="preserve"> (московское время).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 xml:space="preserve">4.3. Итоги Олимпиады объявляются не позднее </w:t>
      </w:r>
      <w:r w:rsidRPr="00372264">
        <w:rPr>
          <w:b/>
          <w:sz w:val="24"/>
          <w:szCs w:val="24"/>
        </w:rPr>
        <w:t>25 декабря</w:t>
      </w:r>
      <w:r>
        <w:rPr>
          <w:b/>
          <w:sz w:val="24"/>
          <w:szCs w:val="24"/>
        </w:rPr>
        <w:t>2024</w:t>
      </w:r>
      <w:r w:rsidRPr="00497EAD">
        <w:rPr>
          <w:b/>
          <w:sz w:val="24"/>
          <w:szCs w:val="24"/>
        </w:rPr>
        <w:t xml:space="preserve"> года</w:t>
      </w:r>
      <w:r w:rsidRPr="00497EAD">
        <w:rPr>
          <w:sz w:val="24"/>
          <w:szCs w:val="24"/>
        </w:rPr>
        <w:t xml:space="preserve"> на сайте кафедры иностранных языков гуманитарного факультета НГТУ и на сайте НГТУ.</w:t>
      </w:r>
    </w:p>
    <w:p w:rsidR="0063110D" w:rsidRPr="00497EAD" w:rsidRDefault="0063110D" w:rsidP="0063110D">
      <w:pPr>
        <w:ind w:firstLine="709"/>
        <w:jc w:val="both"/>
        <w:rPr>
          <w:b/>
          <w:sz w:val="24"/>
          <w:szCs w:val="24"/>
        </w:rPr>
      </w:pPr>
      <w:r w:rsidRPr="00497EAD">
        <w:rPr>
          <w:b/>
          <w:sz w:val="24"/>
          <w:szCs w:val="24"/>
        </w:rPr>
        <w:t>5. Порядок организации и проведения Олимпиады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>5.1. Для участия в Олимпиаде принимаются работы студентов, обучающихся на 1-4 курсах бакалавриата, 1-2 курсах магистратуры, 1-5 курсов специалитета, учащихся 11 классов общеобразовательных школ.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 xml:space="preserve">5.2. Для участия в Олимпиаде претендент должен подать заявку, включающую работу, выполненную в соответствии с выбранной номинацией, и краткую информацию о себе. Заявка оформляется в электронном виде на сайте Организатора. </w:t>
      </w:r>
      <w:r w:rsidRPr="00497EAD">
        <w:rPr>
          <w:b/>
          <w:sz w:val="24"/>
          <w:szCs w:val="24"/>
        </w:rPr>
        <w:t>В случае неправильного оформления заявки работа к участию в Олимпиаде не допускается. Анонимные заявки не рассматриваются.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>5.3. Жюри олимпиады в 3-дневный срок проверяет полноту и качество оформления заявки и уведомляет потенциальных участников: о принятии заявки для участия в Олимпиаде, о сроках предоставления необходимой дополнительной информации либо об отказе в участии в Олимпиаде.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>5.4. Претенденту может быть отказано в праве участия в Олимпиаде, если заявка подана позже установленного срока или предоставленные документы не соответствуют требованиям п.п. 5.1, 5.2.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 xml:space="preserve">5.5. Правом оценивать работы и выносить решение о выявлении победителей </w:t>
      </w:r>
      <w:r w:rsidRPr="00497EAD">
        <w:rPr>
          <w:sz w:val="24"/>
          <w:szCs w:val="24"/>
        </w:rPr>
        <w:lastRenderedPageBreak/>
        <w:t>обладает жюри Олимпиады, состав которого утверждает Организатор. Состав жюри формируется из представителей Организатора.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 xml:space="preserve">5.6. В случае установления факта подлога и/или нарушения авторских прав участником Олимпиады все работы, представленные данным участником, рассматриваться не будут. 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>5.7. Стоимость участия в Олимпиаде (оргвзнос) – 600 рублей</w:t>
      </w:r>
      <w:r>
        <w:rPr>
          <w:sz w:val="24"/>
          <w:szCs w:val="24"/>
        </w:rPr>
        <w:t>, для студентов НГТУ – 300 рублей</w:t>
      </w:r>
      <w:r w:rsidRPr="00497EAD">
        <w:rPr>
          <w:sz w:val="24"/>
          <w:szCs w:val="24"/>
        </w:rPr>
        <w:t>. Участники из зарубежных вузов, а также школьники от оплаты оргвзноса освобождаются.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  <w:u w:val="single"/>
        </w:rPr>
      </w:pPr>
      <w:r w:rsidRPr="00497EAD">
        <w:rPr>
          <w:sz w:val="24"/>
          <w:szCs w:val="24"/>
        </w:rPr>
        <w:t xml:space="preserve">5.8. Отправка работы для участия в Олимпиаде является подтверждением, что </w:t>
      </w:r>
      <w:r w:rsidRPr="00497EAD">
        <w:rPr>
          <w:sz w:val="24"/>
          <w:szCs w:val="24"/>
          <w:u w:val="single"/>
        </w:rPr>
        <w:t>участник ознакомлен с данным Положением и согласен соблюдать порядок и условия проведения Олимпиады.</w:t>
      </w:r>
    </w:p>
    <w:p w:rsidR="0063110D" w:rsidRPr="00497EAD" w:rsidRDefault="0063110D" w:rsidP="0063110D">
      <w:pPr>
        <w:ind w:firstLine="709"/>
        <w:jc w:val="both"/>
        <w:rPr>
          <w:b/>
          <w:sz w:val="24"/>
          <w:szCs w:val="24"/>
        </w:rPr>
      </w:pPr>
      <w:r w:rsidRPr="00497EAD">
        <w:rPr>
          <w:b/>
          <w:sz w:val="24"/>
          <w:szCs w:val="24"/>
        </w:rPr>
        <w:t>6. Процедура предоставления работ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>6.1. Материалы Олимпиады размещаются на сайте организаторов: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>- сайт НГТУ (</w:t>
      </w:r>
      <w:hyperlink r:id="rId5" w:history="1">
        <w:r w:rsidRPr="00497EAD">
          <w:rPr>
            <w:rStyle w:val="a3"/>
            <w:sz w:val="24"/>
            <w:szCs w:val="24"/>
          </w:rPr>
          <w:t>https://www.nstu.ru</w:t>
        </w:r>
      </w:hyperlink>
      <w:r w:rsidRPr="00497EAD">
        <w:rPr>
          <w:sz w:val="24"/>
          <w:szCs w:val="24"/>
        </w:rPr>
        <w:t>)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>- сайт кафедры иностранных языков гуманитарного факультета НГТУ (</w:t>
      </w:r>
      <w:hyperlink r:id="rId6" w:history="1">
        <w:r w:rsidRPr="00497EAD">
          <w:rPr>
            <w:rStyle w:val="a3"/>
            <w:sz w:val="24"/>
            <w:szCs w:val="24"/>
          </w:rPr>
          <w:t>https://ciu.nstu.ru/kaf/iya_gf</w:t>
        </w:r>
      </w:hyperlink>
      <w:r w:rsidRPr="00497EAD">
        <w:rPr>
          <w:sz w:val="24"/>
          <w:szCs w:val="24"/>
        </w:rPr>
        <w:t>)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>- сообщество кафедры иностранных языков гуманитарного факультета НГТУ в ВК (</w:t>
      </w:r>
      <w:hyperlink r:id="rId7" w:history="1">
        <w:r w:rsidRPr="00497EAD">
          <w:rPr>
            <w:rStyle w:val="a3"/>
            <w:sz w:val="24"/>
            <w:szCs w:val="24"/>
          </w:rPr>
          <w:t>https://vk.com/iyagf_nstu_official</w:t>
        </w:r>
      </w:hyperlink>
      <w:r w:rsidRPr="00497EAD">
        <w:rPr>
          <w:sz w:val="24"/>
          <w:szCs w:val="24"/>
        </w:rPr>
        <w:t>)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>6.2. Прием работ осуществляется электронным способом по ссылкам, размещенным на сайте Организатора (</w:t>
      </w:r>
      <w:hyperlink r:id="rId8" w:history="1">
        <w:r w:rsidRPr="00497EAD">
          <w:rPr>
            <w:rStyle w:val="a3"/>
            <w:sz w:val="24"/>
            <w:szCs w:val="24"/>
          </w:rPr>
          <w:t>https://ciu.nstu.ru/kaf/iya_gf</w:t>
        </w:r>
      </w:hyperlink>
      <w:r w:rsidRPr="00497EAD">
        <w:rPr>
          <w:sz w:val="24"/>
          <w:szCs w:val="24"/>
        </w:rPr>
        <w:t>).</w:t>
      </w:r>
    </w:p>
    <w:p w:rsidR="0063110D" w:rsidRPr="00497EAD" w:rsidRDefault="0063110D" w:rsidP="0063110D">
      <w:pPr>
        <w:ind w:firstLine="709"/>
        <w:jc w:val="both"/>
        <w:rPr>
          <w:b/>
          <w:sz w:val="24"/>
          <w:szCs w:val="24"/>
        </w:rPr>
      </w:pPr>
      <w:r w:rsidRPr="00497EAD">
        <w:rPr>
          <w:sz w:val="24"/>
          <w:szCs w:val="24"/>
        </w:rPr>
        <w:t xml:space="preserve">Перевод оформляется в формате </w:t>
      </w:r>
      <w:r w:rsidRPr="00497EAD">
        <w:rPr>
          <w:sz w:val="24"/>
          <w:szCs w:val="24"/>
          <w:lang w:val="en-US"/>
        </w:rPr>
        <w:t>Word</w:t>
      </w:r>
      <w:r w:rsidRPr="00497EAD">
        <w:rPr>
          <w:sz w:val="24"/>
          <w:szCs w:val="24"/>
        </w:rPr>
        <w:t xml:space="preserve"> (шрифт 12-14), название файла должно содержать информацию об авторе перевода и номинации, например, </w:t>
      </w:r>
      <w:proofErr w:type="spellStart"/>
      <w:r w:rsidRPr="00497EAD">
        <w:rPr>
          <w:i/>
          <w:sz w:val="24"/>
          <w:szCs w:val="24"/>
        </w:rPr>
        <w:t>ФамилияИО_АР</w:t>
      </w:r>
      <w:proofErr w:type="spellEnd"/>
      <w:r w:rsidRPr="00497EAD">
        <w:rPr>
          <w:i/>
          <w:sz w:val="24"/>
          <w:szCs w:val="24"/>
        </w:rPr>
        <w:t xml:space="preserve">. </w:t>
      </w:r>
      <w:r w:rsidRPr="00497EAD">
        <w:rPr>
          <w:b/>
          <w:sz w:val="24"/>
          <w:szCs w:val="24"/>
        </w:rPr>
        <w:t>Упоминания об авторе перевода в самом файле не допускаются!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>6.3. Каждой работе присваивается номер, под которым перевод анонимно проходит рассмотрение вплоть до подведения итогов и оглашения результатов Олимпиады.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>6.4. Оценка работ производится согласно следующим критериям:</w:t>
      </w:r>
    </w:p>
    <w:p w:rsidR="0063110D" w:rsidRPr="00497EAD" w:rsidRDefault="0063110D" w:rsidP="0063110D">
      <w:pPr>
        <w:pStyle w:val="a4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497EAD">
        <w:rPr>
          <w:rFonts w:ascii="Times New Roman" w:eastAsia="Times New Roman" w:hAnsi="Times New Roman"/>
          <w:sz w:val="24"/>
          <w:szCs w:val="24"/>
          <w:lang w:eastAsia="ru-RU"/>
        </w:rPr>
        <w:t xml:space="preserve">точность передачи смысла сообщения; </w:t>
      </w:r>
    </w:p>
    <w:p w:rsidR="0063110D" w:rsidRPr="00497EAD" w:rsidRDefault="0063110D" w:rsidP="0063110D">
      <w:pPr>
        <w:pStyle w:val="a4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497EAD">
        <w:rPr>
          <w:rFonts w:ascii="Times New Roman" w:eastAsia="Times New Roman" w:hAnsi="Times New Roman"/>
          <w:sz w:val="24"/>
          <w:szCs w:val="24"/>
          <w:lang w:eastAsia="ru-RU"/>
        </w:rPr>
        <w:t>соблюдение языковых норм языка перевода, узуальных формул, свойственных данному типу текста;</w:t>
      </w:r>
    </w:p>
    <w:p w:rsidR="0063110D" w:rsidRPr="00497EAD" w:rsidRDefault="0063110D" w:rsidP="0063110D">
      <w:pPr>
        <w:pStyle w:val="a4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497EAD">
        <w:rPr>
          <w:rFonts w:ascii="Times New Roman" w:eastAsia="Times New Roman" w:hAnsi="Times New Roman"/>
          <w:sz w:val="24"/>
          <w:szCs w:val="24"/>
          <w:lang w:eastAsia="ru-RU"/>
        </w:rPr>
        <w:t>использование в переводе адекватных средств передачи объективной информации (включая термины, имена собственные и т.п.);</w:t>
      </w:r>
    </w:p>
    <w:p w:rsidR="0063110D" w:rsidRPr="00497EAD" w:rsidRDefault="0063110D" w:rsidP="0063110D">
      <w:pPr>
        <w:pStyle w:val="a4"/>
        <w:numPr>
          <w:ilvl w:val="0"/>
          <w:numId w:val="2"/>
        </w:numPr>
        <w:spacing w:after="0" w:line="240" w:lineRule="auto"/>
        <w:ind w:left="0" w:firstLine="709"/>
        <w:rPr>
          <w:rFonts w:ascii="Times New Roman" w:eastAsia="Times New Roman" w:hAnsi="Times New Roman"/>
          <w:sz w:val="24"/>
          <w:szCs w:val="24"/>
          <w:lang w:eastAsia="ru-RU"/>
        </w:rPr>
      </w:pPr>
      <w:r w:rsidRPr="00497EAD">
        <w:rPr>
          <w:rFonts w:ascii="Times New Roman" w:eastAsia="Times New Roman" w:hAnsi="Times New Roman"/>
          <w:sz w:val="24"/>
          <w:szCs w:val="24"/>
          <w:lang w:eastAsia="ru-RU"/>
        </w:rPr>
        <w:t xml:space="preserve">адекватная передача эмоциональной информации исходного текста, сохранение в целом авторской оценки; </w:t>
      </w:r>
    </w:p>
    <w:p w:rsidR="0063110D" w:rsidRPr="00497EAD" w:rsidRDefault="0063110D" w:rsidP="0063110D">
      <w:pPr>
        <w:pStyle w:val="a4"/>
        <w:numPr>
          <w:ilvl w:val="0"/>
          <w:numId w:val="2"/>
        </w:numPr>
        <w:spacing w:after="0" w:line="240" w:lineRule="auto"/>
        <w:ind w:left="0" w:firstLine="709"/>
        <w:rPr>
          <w:rFonts w:ascii="Times New Roman" w:eastAsia="Times New Roman" w:hAnsi="Times New Roman"/>
          <w:sz w:val="24"/>
          <w:szCs w:val="24"/>
          <w:lang w:eastAsia="ru-RU"/>
        </w:rPr>
      </w:pPr>
      <w:r w:rsidRPr="00497EAD">
        <w:rPr>
          <w:rFonts w:ascii="Times New Roman" w:eastAsia="Times New Roman" w:hAnsi="Times New Roman"/>
          <w:sz w:val="24"/>
          <w:szCs w:val="24"/>
          <w:lang w:eastAsia="ru-RU"/>
        </w:rPr>
        <w:t>правильная передача фразеологизмов и устойчивых сочетаний;</w:t>
      </w:r>
    </w:p>
    <w:p w:rsidR="0063110D" w:rsidRPr="00497EAD" w:rsidRDefault="0063110D" w:rsidP="0063110D">
      <w:pPr>
        <w:pStyle w:val="a4"/>
        <w:numPr>
          <w:ilvl w:val="0"/>
          <w:numId w:val="2"/>
        </w:numPr>
        <w:spacing w:after="0" w:line="240" w:lineRule="auto"/>
        <w:ind w:left="0" w:firstLine="709"/>
        <w:rPr>
          <w:rFonts w:ascii="Times New Roman" w:eastAsia="Times New Roman" w:hAnsi="Times New Roman"/>
          <w:sz w:val="24"/>
          <w:szCs w:val="24"/>
          <w:lang w:eastAsia="ru-RU"/>
        </w:rPr>
      </w:pPr>
      <w:r w:rsidRPr="00497EAD">
        <w:rPr>
          <w:rFonts w:ascii="Times New Roman" w:hAnsi="Times New Roman"/>
          <w:sz w:val="24"/>
          <w:szCs w:val="24"/>
        </w:rPr>
        <w:t>отсутствие речевых и грамматических ошибок.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 xml:space="preserve">6.5. Организатор и Жюри Олимпиады </w:t>
      </w:r>
      <w:r w:rsidRPr="00497EAD">
        <w:rPr>
          <w:b/>
          <w:sz w:val="24"/>
          <w:szCs w:val="24"/>
        </w:rPr>
        <w:t>не вступают в переговоры и переписку</w:t>
      </w:r>
      <w:r w:rsidRPr="00497EAD">
        <w:rPr>
          <w:sz w:val="24"/>
          <w:szCs w:val="24"/>
        </w:rPr>
        <w:t xml:space="preserve"> с участниками по поводу оценивания их работ.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>6.6. Результаты Олимпиады размещаются на сайте организатора: сайт кафедры иностранных языков гуманитарного факультета НГТУ (</w:t>
      </w:r>
      <w:hyperlink r:id="rId9" w:history="1">
        <w:r w:rsidRPr="00497EAD">
          <w:rPr>
            <w:rStyle w:val="a3"/>
            <w:sz w:val="24"/>
            <w:szCs w:val="24"/>
          </w:rPr>
          <w:t>https://ciu.nstu.ru/kaf/iya_gf</w:t>
        </w:r>
      </w:hyperlink>
      <w:r w:rsidRPr="00497EAD">
        <w:rPr>
          <w:sz w:val="24"/>
          <w:szCs w:val="24"/>
        </w:rPr>
        <w:t>), сайт НГТУ.</w:t>
      </w:r>
    </w:p>
    <w:p w:rsidR="0063110D" w:rsidRPr="00497EAD" w:rsidRDefault="0063110D" w:rsidP="0063110D">
      <w:pPr>
        <w:ind w:firstLine="709"/>
        <w:jc w:val="both"/>
        <w:rPr>
          <w:b/>
          <w:sz w:val="24"/>
          <w:szCs w:val="24"/>
        </w:rPr>
      </w:pPr>
      <w:r w:rsidRPr="00497EAD">
        <w:rPr>
          <w:b/>
          <w:sz w:val="24"/>
          <w:szCs w:val="24"/>
        </w:rPr>
        <w:t>7. Награды и поощрения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 xml:space="preserve">7.1. Победители в каждой номинации Олимпиады награждаются электронными </w:t>
      </w:r>
      <w:r w:rsidRPr="00497EAD">
        <w:rPr>
          <w:b/>
          <w:sz w:val="24"/>
          <w:szCs w:val="24"/>
        </w:rPr>
        <w:t>дипломами первой, второй и третьей степени</w:t>
      </w:r>
      <w:r w:rsidRPr="00497EAD">
        <w:rPr>
          <w:sz w:val="24"/>
          <w:szCs w:val="24"/>
        </w:rPr>
        <w:t>; участники, являющиеся авторами 25 лучших работ (Номинация АР) и 10 лучших работ (Номинация НР и ФР), но не получившие призовые места, награждаются </w:t>
      </w:r>
      <w:r w:rsidRPr="00497EAD">
        <w:rPr>
          <w:b/>
          <w:bCs/>
          <w:sz w:val="24"/>
          <w:szCs w:val="24"/>
        </w:rPr>
        <w:t xml:space="preserve">дипломами за успешное участие </w:t>
      </w:r>
      <w:r w:rsidRPr="00497EAD">
        <w:rPr>
          <w:bCs/>
          <w:sz w:val="24"/>
          <w:szCs w:val="24"/>
        </w:rPr>
        <w:t>(поощрительные награды)</w:t>
      </w:r>
      <w:r w:rsidRPr="00497EAD">
        <w:rPr>
          <w:sz w:val="24"/>
          <w:szCs w:val="24"/>
        </w:rPr>
        <w:t xml:space="preserve">. 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 xml:space="preserve">7.2. Сертификаты об участии в Олимпиаде выдаются </w:t>
      </w:r>
      <w:r w:rsidRPr="00497EAD">
        <w:rPr>
          <w:b/>
          <w:sz w:val="24"/>
          <w:szCs w:val="24"/>
        </w:rPr>
        <w:t>только тем участникам</w:t>
      </w:r>
      <w:r w:rsidRPr="00497EAD">
        <w:rPr>
          <w:sz w:val="24"/>
          <w:szCs w:val="24"/>
        </w:rPr>
        <w:t xml:space="preserve">, чьи работы </w:t>
      </w:r>
      <w:r w:rsidRPr="00497EAD">
        <w:rPr>
          <w:b/>
          <w:sz w:val="24"/>
          <w:szCs w:val="24"/>
        </w:rPr>
        <w:t xml:space="preserve">прошли предварительный отбор. </w:t>
      </w:r>
      <w:r w:rsidRPr="00497EAD">
        <w:rPr>
          <w:sz w:val="24"/>
          <w:szCs w:val="24"/>
        </w:rPr>
        <w:t xml:space="preserve"> В ходе предварительного отбора исключаются работы, качество выполнения которых не соответствует основным требованиям, предъявляемым к данному виду работ (наличие критического количества ошибок/ грубых ошибок, искажающих ключевые положения текста оригинала, выполнение перевода не в полном объеме, признаки «групповой» работы и т.п.). </w:t>
      </w:r>
    </w:p>
    <w:p w:rsidR="0063110D" w:rsidRPr="00497EAD" w:rsidRDefault="0063110D" w:rsidP="0063110D">
      <w:pPr>
        <w:ind w:firstLine="709"/>
        <w:jc w:val="both"/>
        <w:rPr>
          <w:b/>
          <w:sz w:val="24"/>
          <w:szCs w:val="24"/>
        </w:rPr>
      </w:pPr>
      <w:r w:rsidRPr="00497EAD">
        <w:rPr>
          <w:sz w:val="24"/>
          <w:szCs w:val="24"/>
        </w:rPr>
        <w:lastRenderedPageBreak/>
        <w:t xml:space="preserve">7.3. Благодарственные письма преподавателям/учителям выдаются </w:t>
      </w:r>
      <w:r w:rsidRPr="00497EAD">
        <w:rPr>
          <w:b/>
          <w:sz w:val="24"/>
          <w:szCs w:val="24"/>
        </w:rPr>
        <w:t>при условии успешного участия</w:t>
      </w:r>
      <w:r w:rsidRPr="00497EAD">
        <w:rPr>
          <w:sz w:val="24"/>
          <w:szCs w:val="24"/>
        </w:rPr>
        <w:t xml:space="preserve"> студента/школьника в Олимпиаде, т.е. при условии, что студент/школьник получил </w:t>
      </w:r>
      <w:r w:rsidRPr="00497EAD">
        <w:rPr>
          <w:b/>
          <w:sz w:val="24"/>
          <w:szCs w:val="24"/>
        </w:rPr>
        <w:t>дипломпервой, второй, третьей степени или диплом за успешное участие.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>7.4. Рассылка электронных дипломов и сертификатов производится не позднее 15 дней после объявления итогов Олимпиады.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 xml:space="preserve">7.5. Жюри вправе регулировать количество призовых мест в зависимости от количества поступивших заявок. 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 xml:space="preserve">7.6. Для студентов гуманитарного факультета НГТУ, обучающихся по рейтинговой системе, участие в Олимпиаде поощряется дополнительными баллами. </w:t>
      </w:r>
    </w:p>
    <w:p w:rsidR="0063110D" w:rsidRPr="00497EAD" w:rsidRDefault="0063110D" w:rsidP="0063110D">
      <w:pPr>
        <w:ind w:firstLine="709"/>
        <w:jc w:val="both"/>
        <w:rPr>
          <w:sz w:val="24"/>
          <w:szCs w:val="24"/>
        </w:rPr>
      </w:pPr>
      <w:r w:rsidRPr="00497EAD">
        <w:rPr>
          <w:sz w:val="24"/>
          <w:szCs w:val="24"/>
        </w:rPr>
        <w:t>7.7. Учащимся 11-го класса школ, занявшим призовые места, засчитываются дополнительные баллы при поступлении в НГТУ на направление 45.03.02 Лингвистика.</w:t>
      </w:r>
      <w:bookmarkStart w:id="0" w:name="_GoBack"/>
      <w:bookmarkEnd w:id="0"/>
    </w:p>
    <w:p w:rsidR="0063110D" w:rsidRDefault="0063110D" w:rsidP="0063110D">
      <w:pPr>
        <w:pStyle w:val="1"/>
        <w:spacing w:after="0"/>
        <w:ind w:firstLine="0"/>
        <w:jc w:val="center"/>
      </w:pPr>
      <w:r>
        <w:br w:type="page"/>
      </w:r>
      <w:r>
        <w:rPr>
          <w:b/>
          <w:bCs/>
          <w:color w:val="000000"/>
        </w:rPr>
        <w:lastRenderedPageBreak/>
        <w:t>РЕКВИЗИТЫ ДЛЯ ПЕРЕЧИСЛЕНИЯ ДЕНЕЖНЫХ СРЕДСТВ</w:t>
      </w:r>
      <w:r>
        <w:rPr>
          <w:b/>
          <w:bCs/>
          <w:color w:val="000000"/>
        </w:rPr>
        <w:br/>
        <w:t>С 2021 ГОДА</w:t>
      </w:r>
    </w:p>
    <w:p w:rsidR="0063110D" w:rsidRDefault="0063110D" w:rsidP="0063110D">
      <w:pPr>
        <w:pStyle w:val="30"/>
        <w:spacing w:after="0"/>
      </w:pPr>
      <w:r>
        <w:rPr>
          <w:color w:val="000000"/>
        </w:rPr>
        <w:t>Получатель:</w:t>
      </w:r>
    </w:p>
    <w:p w:rsidR="0063110D" w:rsidRDefault="0063110D" w:rsidP="0063110D">
      <w:pPr>
        <w:pStyle w:val="1"/>
        <w:spacing w:after="0"/>
      </w:pPr>
      <w:r>
        <w:rPr>
          <w:color w:val="000000"/>
        </w:rPr>
        <w:t xml:space="preserve">УФК по Новосибирской области </w:t>
      </w:r>
      <w:r>
        <w:rPr>
          <w:b/>
          <w:bCs/>
          <w:color w:val="000000"/>
        </w:rPr>
        <w:t xml:space="preserve">(НГТУ </w:t>
      </w:r>
      <w:r>
        <w:rPr>
          <w:color w:val="000000"/>
        </w:rPr>
        <w:t>л/с 20516У21090)</w:t>
      </w:r>
    </w:p>
    <w:p w:rsidR="0063110D" w:rsidRDefault="0063110D" w:rsidP="0063110D">
      <w:pPr>
        <w:pStyle w:val="1"/>
        <w:spacing w:after="0"/>
      </w:pPr>
      <w:r>
        <w:rPr>
          <w:color w:val="000000"/>
        </w:rPr>
        <w:t>ИНН 5404105174 КПП 540401001</w:t>
      </w:r>
    </w:p>
    <w:p w:rsidR="0063110D" w:rsidRDefault="0063110D" w:rsidP="0063110D">
      <w:pPr>
        <w:pStyle w:val="30"/>
        <w:spacing w:after="0"/>
      </w:pPr>
      <w:r>
        <w:rPr>
          <w:color w:val="000000"/>
        </w:rPr>
        <w:t>Банк получателя:</w:t>
      </w:r>
    </w:p>
    <w:p w:rsidR="0063110D" w:rsidRDefault="0063110D" w:rsidP="0063110D">
      <w:pPr>
        <w:pStyle w:val="1"/>
        <w:spacing w:after="0"/>
      </w:pPr>
      <w:r>
        <w:rPr>
          <w:color w:val="000000"/>
        </w:rPr>
        <w:t>Сибирское ГУ Банка России//УФК по Новосибирской области</w:t>
      </w:r>
    </w:p>
    <w:p w:rsidR="0063110D" w:rsidRDefault="0063110D" w:rsidP="0063110D">
      <w:pPr>
        <w:pStyle w:val="1"/>
        <w:spacing w:after="0"/>
      </w:pPr>
      <w:r>
        <w:rPr>
          <w:color w:val="000000"/>
        </w:rPr>
        <w:t>г. Новосибирск</w:t>
      </w:r>
    </w:p>
    <w:p w:rsidR="0063110D" w:rsidRDefault="0063110D" w:rsidP="0063110D">
      <w:pPr>
        <w:pStyle w:val="1"/>
        <w:spacing w:after="0"/>
      </w:pPr>
      <w:r>
        <w:rPr>
          <w:color w:val="000000"/>
        </w:rPr>
        <w:t>БИК 015004950</w:t>
      </w:r>
    </w:p>
    <w:p w:rsidR="0063110D" w:rsidRDefault="0063110D" w:rsidP="0063110D">
      <w:pPr>
        <w:pStyle w:val="1"/>
        <w:spacing w:after="0"/>
      </w:pPr>
      <w:r>
        <w:rPr>
          <w:color w:val="000000"/>
        </w:rPr>
        <w:t>Р/</w:t>
      </w:r>
      <w:proofErr w:type="spellStart"/>
      <w:r>
        <w:rPr>
          <w:color w:val="000000"/>
        </w:rPr>
        <w:t>сч</w:t>
      </w:r>
      <w:proofErr w:type="spellEnd"/>
      <w:r>
        <w:rPr>
          <w:color w:val="000000"/>
        </w:rPr>
        <w:t xml:space="preserve"> 03214643000000015100</w:t>
      </w:r>
    </w:p>
    <w:p w:rsidR="0063110D" w:rsidRDefault="0063110D" w:rsidP="0063110D">
      <w:pPr>
        <w:pStyle w:val="1"/>
        <w:spacing w:after="0"/>
      </w:pPr>
      <w:proofErr w:type="spellStart"/>
      <w:r>
        <w:rPr>
          <w:color w:val="000000"/>
        </w:rPr>
        <w:t>Кор</w:t>
      </w:r>
      <w:proofErr w:type="spellEnd"/>
      <w:r>
        <w:rPr>
          <w:color w:val="000000"/>
        </w:rPr>
        <w:t>/</w:t>
      </w:r>
      <w:proofErr w:type="spellStart"/>
      <w:r>
        <w:rPr>
          <w:color w:val="000000"/>
        </w:rPr>
        <w:t>сч</w:t>
      </w:r>
      <w:proofErr w:type="spellEnd"/>
      <w:r>
        <w:rPr>
          <w:color w:val="000000"/>
        </w:rPr>
        <w:t xml:space="preserve"> 40102810445370000043</w:t>
      </w:r>
    </w:p>
    <w:p w:rsidR="0063110D" w:rsidRDefault="0063110D" w:rsidP="0063110D">
      <w:pPr>
        <w:pStyle w:val="1"/>
        <w:spacing w:after="0"/>
        <w:ind w:firstLine="0"/>
        <w:jc w:val="center"/>
        <w:rPr>
          <w:b/>
          <w:bCs/>
          <w:color w:val="000000"/>
          <w:u w:val="single"/>
        </w:rPr>
      </w:pPr>
    </w:p>
    <w:p w:rsidR="0063110D" w:rsidRDefault="0063110D" w:rsidP="0063110D">
      <w:pPr>
        <w:pStyle w:val="1"/>
        <w:spacing w:after="0"/>
        <w:ind w:firstLine="0"/>
        <w:jc w:val="center"/>
      </w:pPr>
      <w:r>
        <w:rPr>
          <w:b/>
          <w:bCs/>
          <w:color w:val="000000"/>
          <w:u w:val="single"/>
        </w:rPr>
        <w:t>В НАЗНАЧЕНИИ ПЛАТЕЖА ОБЯЗАТЕЛЬНО УКАЗЫВАТЬ!</w:t>
      </w:r>
    </w:p>
    <w:p w:rsidR="0063110D" w:rsidRDefault="0063110D" w:rsidP="0063110D">
      <w:pPr>
        <w:pStyle w:val="40"/>
        <w:spacing w:after="0"/>
      </w:pPr>
      <w:r>
        <w:rPr>
          <w:color w:val="000000"/>
        </w:rPr>
        <w:t>КБК 00000000000000000130</w:t>
      </w:r>
    </w:p>
    <w:tbl>
      <w:tblPr>
        <w:tblOverlap w:val="never"/>
        <w:tblW w:w="1035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4742"/>
        <w:gridCol w:w="869"/>
        <w:gridCol w:w="1450"/>
        <w:gridCol w:w="1114"/>
        <w:gridCol w:w="2184"/>
      </w:tblGrid>
      <w:tr w:rsidR="0063110D" w:rsidTr="00DF7BAD">
        <w:trPr>
          <w:trHeight w:hRule="exact" w:val="346"/>
          <w:jc w:val="center"/>
        </w:trPr>
        <w:tc>
          <w:tcPr>
            <w:tcW w:w="474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3110D" w:rsidRDefault="0063110D" w:rsidP="00DF7BAD">
            <w:pPr>
              <w:pStyle w:val="a7"/>
              <w:spacing w:after="300" w:line="360" w:lineRule="auto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Сибирское ГУ Банка России//УФК по Новосибирской области г. Новосибирск</w:t>
            </w:r>
          </w:p>
          <w:p w:rsidR="0063110D" w:rsidRDefault="0063110D" w:rsidP="00DF7BAD">
            <w:pPr>
              <w:pStyle w:val="a7"/>
            </w:pPr>
            <w:r>
              <w:rPr>
                <w:color w:val="000000"/>
              </w:rPr>
              <w:t>Банк получателя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3110D" w:rsidRDefault="0063110D" w:rsidP="00DF7BAD">
            <w:pPr>
              <w:pStyle w:val="a7"/>
            </w:pPr>
            <w:r>
              <w:rPr>
                <w:color w:val="000000"/>
              </w:rPr>
              <w:t>БИК</w:t>
            </w:r>
          </w:p>
        </w:tc>
        <w:tc>
          <w:tcPr>
            <w:tcW w:w="474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3110D" w:rsidRDefault="0063110D" w:rsidP="00DF7BAD">
            <w:pPr>
              <w:pStyle w:val="a7"/>
              <w:spacing w:after="220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015004950</w:t>
            </w:r>
          </w:p>
          <w:p w:rsidR="0063110D" w:rsidRDefault="0063110D" w:rsidP="00DF7BAD">
            <w:pPr>
              <w:pStyle w:val="a7"/>
              <w:spacing w:after="540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40102810445370000043</w:t>
            </w:r>
          </w:p>
          <w:p w:rsidR="0063110D" w:rsidRDefault="0063110D" w:rsidP="00DF7BAD">
            <w:pPr>
              <w:pStyle w:val="a7"/>
              <w:spacing w:after="380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03214643000000015100</w:t>
            </w:r>
          </w:p>
        </w:tc>
      </w:tr>
      <w:tr w:rsidR="0063110D" w:rsidTr="00DF7BAD">
        <w:trPr>
          <w:trHeight w:hRule="exact" w:val="1032"/>
          <w:jc w:val="center"/>
        </w:trPr>
        <w:tc>
          <w:tcPr>
            <w:tcW w:w="4742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63110D" w:rsidRDefault="0063110D" w:rsidP="00DF7BAD"/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3110D" w:rsidRDefault="0063110D" w:rsidP="00DF7BAD">
            <w:pPr>
              <w:pStyle w:val="a7"/>
            </w:pPr>
            <w:proofErr w:type="spellStart"/>
            <w:r>
              <w:rPr>
                <w:color w:val="000000"/>
              </w:rPr>
              <w:t>Сч</w:t>
            </w:r>
            <w:proofErr w:type="spellEnd"/>
            <w:r>
              <w:rPr>
                <w:color w:val="000000"/>
              </w:rPr>
              <w:t>. №</w:t>
            </w:r>
          </w:p>
        </w:tc>
        <w:tc>
          <w:tcPr>
            <w:tcW w:w="4748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3110D" w:rsidRDefault="0063110D" w:rsidP="00DF7BAD"/>
        </w:tc>
      </w:tr>
      <w:tr w:rsidR="0063110D" w:rsidTr="00DF7BAD">
        <w:trPr>
          <w:trHeight w:hRule="exact" w:val="317"/>
          <w:jc w:val="center"/>
        </w:trPr>
        <w:tc>
          <w:tcPr>
            <w:tcW w:w="47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3110D" w:rsidRDefault="0063110D" w:rsidP="00DF7BAD">
            <w:pPr>
              <w:pStyle w:val="a7"/>
              <w:tabs>
                <w:tab w:val="left" w:pos="2851"/>
              </w:tabs>
              <w:rPr>
                <w:sz w:val="19"/>
                <w:szCs w:val="19"/>
              </w:rPr>
            </w:pPr>
            <w:r>
              <w:rPr>
                <w:color w:val="000000"/>
                <w:sz w:val="19"/>
                <w:szCs w:val="19"/>
              </w:rPr>
              <w:t>ИНН 5404105174</w:t>
            </w:r>
            <w:r>
              <w:rPr>
                <w:color w:val="000000"/>
                <w:sz w:val="19"/>
                <w:szCs w:val="19"/>
              </w:rPr>
              <w:tab/>
              <w:t>КПП 540401001</w:t>
            </w:r>
          </w:p>
        </w:tc>
        <w:tc>
          <w:tcPr>
            <w:tcW w:w="86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3110D" w:rsidRDefault="0063110D" w:rsidP="00DF7BAD">
            <w:pPr>
              <w:pStyle w:val="a7"/>
            </w:pPr>
            <w:proofErr w:type="spellStart"/>
            <w:r>
              <w:rPr>
                <w:color w:val="000000"/>
              </w:rPr>
              <w:t>Сч</w:t>
            </w:r>
            <w:proofErr w:type="spellEnd"/>
            <w:r>
              <w:rPr>
                <w:color w:val="000000"/>
              </w:rPr>
              <w:t>. №</w:t>
            </w:r>
          </w:p>
        </w:tc>
        <w:tc>
          <w:tcPr>
            <w:tcW w:w="4748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3110D" w:rsidRDefault="0063110D" w:rsidP="00DF7BAD"/>
        </w:tc>
      </w:tr>
      <w:tr w:rsidR="0063110D" w:rsidTr="00DF7BAD">
        <w:trPr>
          <w:trHeight w:hRule="exact" w:val="576"/>
          <w:jc w:val="center"/>
        </w:trPr>
        <w:tc>
          <w:tcPr>
            <w:tcW w:w="474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3110D" w:rsidRDefault="0063110D" w:rsidP="00DF7BAD">
            <w:pPr>
              <w:pStyle w:val="a7"/>
              <w:spacing w:after="1000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УФК по Новосибирской области (НГТУ л/с 20516У21090)</w:t>
            </w:r>
          </w:p>
          <w:p w:rsidR="0063110D" w:rsidRDefault="0063110D" w:rsidP="00DF7BAD">
            <w:pPr>
              <w:pStyle w:val="a7"/>
            </w:pPr>
            <w:r>
              <w:rPr>
                <w:color w:val="000000"/>
              </w:rPr>
              <w:t>Получатель</w:t>
            </w:r>
          </w:p>
        </w:tc>
        <w:tc>
          <w:tcPr>
            <w:tcW w:w="869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63110D" w:rsidRDefault="0063110D" w:rsidP="00DF7BAD"/>
        </w:tc>
        <w:tc>
          <w:tcPr>
            <w:tcW w:w="4748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3110D" w:rsidRDefault="0063110D" w:rsidP="00DF7BAD"/>
        </w:tc>
      </w:tr>
      <w:tr w:rsidR="0063110D" w:rsidTr="00DF7BAD">
        <w:trPr>
          <w:trHeight w:hRule="exact" w:val="312"/>
          <w:jc w:val="center"/>
        </w:trPr>
        <w:tc>
          <w:tcPr>
            <w:tcW w:w="4742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63110D" w:rsidRDefault="0063110D" w:rsidP="00DF7BAD"/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3110D" w:rsidRDefault="0063110D" w:rsidP="00DF7BAD">
            <w:pPr>
              <w:pStyle w:val="a7"/>
            </w:pPr>
            <w:r>
              <w:rPr>
                <w:color w:val="000000"/>
              </w:rPr>
              <w:t>Вид оп.</w:t>
            </w:r>
          </w:p>
        </w:tc>
        <w:tc>
          <w:tcPr>
            <w:tcW w:w="145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3110D" w:rsidRDefault="0063110D" w:rsidP="00DF7BAD">
            <w:pPr>
              <w:pStyle w:val="a7"/>
              <w:ind w:firstLine="300"/>
            </w:pPr>
            <w:r>
              <w:rPr>
                <w:color w:val="000000"/>
              </w:rPr>
              <w:t>0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3110D" w:rsidRDefault="0063110D" w:rsidP="00DF7BAD">
            <w:pPr>
              <w:pStyle w:val="a7"/>
            </w:pPr>
            <w:r>
              <w:rPr>
                <w:color w:val="000000"/>
              </w:rPr>
              <w:t>Срок плат.</w:t>
            </w:r>
          </w:p>
        </w:tc>
        <w:tc>
          <w:tcPr>
            <w:tcW w:w="21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3110D" w:rsidRDefault="0063110D" w:rsidP="00DF7BAD">
            <w:pPr>
              <w:rPr>
                <w:sz w:val="10"/>
                <w:szCs w:val="10"/>
              </w:rPr>
            </w:pPr>
          </w:p>
        </w:tc>
      </w:tr>
      <w:tr w:rsidR="0063110D" w:rsidTr="00DF7BAD">
        <w:trPr>
          <w:trHeight w:hRule="exact" w:val="422"/>
          <w:jc w:val="center"/>
        </w:trPr>
        <w:tc>
          <w:tcPr>
            <w:tcW w:w="4742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63110D" w:rsidRDefault="0063110D" w:rsidP="00DF7BAD"/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3110D" w:rsidRDefault="0063110D" w:rsidP="00DF7BAD">
            <w:pPr>
              <w:pStyle w:val="a7"/>
            </w:pPr>
            <w:r>
              <w:rPr>
                <w:color w:val="000000"/>
              </w:rPr>
              <w:t>Наз. пл.</w:t>
            </w:r>
          </w:p>
        </w:tc>
        <w:tc>
          <w:tcPr>
            <w:tcW w:w="1450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63110D" w:rsidRDefault="0063110D" w:rsidP="00DF7BAD"/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3110D" w:rsidRDefault="0063110D" w:rsidP="00DF7BAD">
            <w:pPr>
              <w:pStyle w:val="a7"/>
              <w:spacing w:line="233" w:lineRule="auto"/>
            </w:pPr>
            <w:r>
              <w:rPr>
                <w:color w:val="000000"/>
              </w:rPr>
              <w:t>Очер, плат.</w:t>
            </w:r>
          </w:p>
        </w:tc>
        <w:tc>
          <w:tcPr>
            <w:tcW w:w="21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3110D" w:rsidRDefault="0063110D" w:rsidP="00DF7BAD"/>
        </w:tc>
      </w:tr>
      <w:tr w:rsidR="0063110D" w:rsidTr="00DF7BAD">
        <w:trPr>
          <w:trHeight w:hRule="exact" w:val="456"/>
          <w:jc w:val="center"/>
        </w:trPr>
        <w:tc>
          <w:tcPr>
            <w:tcW w:w="4742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63110D" w:rsidRDefault="0063110D" w:rsidP="00DF7BAD"/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3110D" w:rsidRDefault="0063110D" w:rsidP="00DF7BAD">
            <w:pPr>
              <w:pStyle w:val="a7"/>
            </w:pPr>
            <w:r>
              <w:rPr>
                <w:color w:val="000000"/>
              </w:rPr>
              <w:t>Код</w:t>
            </w:r>
          </w:p>
        </w:tc>
        <w:tc>
          <w:tcPr>
            <w:tcW w:w="1450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63110D" w:rsidRDefault="0063110D" w:rsidP="00DF7BAD"/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3110D" w:rsidRDefault="0063110D" w:rsidP="00DF7BAD">
            <w:pPr>
              <w:pStyle w:val="a7"/>
            </w:pPr>
            <w:r>
              <w:rPr>
                <w:color w:val="000000"/>
              </w:rPr>
              <w:t>Рез. поле</w:t>
            </w:r>
          </w:p>
        </w:tc>
        <w:tc>
          <w:tcPr>
            <w:tcW w:w="21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3110D" w:rsidRDefault="0063110D" w:rsidP="00DF7BAD"/>
        </w:tc>
      </w:tr>
      <w:tr w:rsidR="0063110D" w:rsidTr="00DF7BAD">
        <w:trPr>
          <w:trHeight w:hRule="exact" w:val="317"/>
          <w:jc w:val="center"/>
        </w:trPr>
        <w:tc>
          <w:tcPr>
            <w:tcW w:w="47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3110D" w:rsidRDefault="0063110D" w:rsidP="00DF7BAD">
            <w:pPr>
              <w:pStyle w:val="a7"/>
              <w:tabs>
                <w:tab w:val="left" w:pos="2424"/>
                <w:tab w:val="left" w:pos="3965"/>
              </w:tabs>
            </w:pPr>
            <w:r>
              <w:rPr>
                <w:color w:val="000000"/>
              </w:rPr>
              <w:t>00000000000000000130</w:t>
            </w:r>
            <w:r>
              <w:rPr>
                <w:color w:val="000000"/>
              </w:rPr>
              <w:tab/>
              <w:t>50701000</w:t>
            </w:r>
            <w:r>
              <w:rPr>
                <w:color w:val="000000"/>
              </w:rPr>
              <w:tab/>
              <w:t>0</w:t>
            </w:r>
          </w:p>
        </w:tc>
        <w:tc>
          <w:tcPr>
            <w:tcW w:w="5617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3110D" w:rsidRDefault="0063110D" w:rsidP="00DF7BAD">
            <w:pPr>
              <w:pStyle w:val="a7"/>
              <w:tabs>
                <w:tab w:val="left" w:pos="1580"/>
                <w:tab w:val="left" w:pos="3442"/>
                <w:tab w:val="left" w:pos="4806"/>
              </w:tabs>
              <w:ind w:firstLine="140"/>
              <w:jc w:val="both"/>
            </w:pPr>
            <w:r>
              <w:rPr>
                <w:color w:val="000000"/>
              </w:rPr>
              <w:t>0</w:t>
            </w:r>
            <w:r>
              <w:rPr>
                <w:color w:val="000000"/>
              </w:rPr>
              <w:tab/>
              <w:t>0</w:t>
            </w:r>
            <w:r>
              <w:rPr>
                <w:color w:val="000000"/>
              </w:rPr>
              <w:tab/>
              <w:t>0</w:t>
            </w:r>
            <w:r>
              <w:rPr>
                <w:color w:val="000000"/>
              </w:rPr>
              <w:tab/>
              <w:t>0</w:t>
            </w:r>
          </w:p>
        </w:tc>
      </w:tr>
      <w:tr w:rsidR="0063110D" w:rsidTr="00DF7BAD">
        <w:trPr>
          <w:trHeight w:hRule="exact" w:val="1166"/>
          <w:jc w:val="center"/>
        </w:trPr>
        <w:tc>
          <w:tcPr>
            <w:tcW w:w="103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3110D" w:rsidRDefault="0063110D" w:rsidP="00DF7BAD">
            <w:pPr>
              <w:pStyle w:val="a7"/>
              <w:tabs>
                <w:tab w:val="left" w:leader="dot" w:pos="8030"/>
              </w:tabs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00000000000000000130 код услуги 02862 смета 7027 Оплата за Международную олимпиаду по переводу общественно-политического текста, НДС в том</w:t>
            </w:r>
          </w:p>
          <w:p w:rsidR="0063110D" w:rsidRDefault="0063110D" w:rsidP="00DF7BAD">
            <w:pPr>
              <w:pStyle w:val="a7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числе</w:t>
            </w:r>
          </w:p>
          <w:p w:rsidR="0063110D" w:rsidRDefault="0063110D" w:rsidP="00DF7BAD">
            <w:pPr>
              <w:pStyle w:val="a7"/>
            </w:pPr>
            <w:r>
              <w:rPr>
                <w:color w:val="000000"/>
              </w:rPr>
              <w:t>Назначение платежа</w:t>
            </w:r>
          </w:p>
        </w:tc>
      </w:tr>
    </w:tbl>
    <w:p w:rsidR="004609C2" w:rsidRDefault="0063110D" w:rsidP="0063110D">
      <w:pPr>
        <w:jc w:val="center"/>
      </w:pPr>
      <w:r w:rsidRPr="00357853">
        <w:rPr>
          <w:noProof/>
        </w:rPr>
        <w:drawing>
          <wp:inline distT="0" distB="0" distL="0" distR="0">
            <wp:extent cx="3349625" cy="2832735"/>
            <wp:effectExtent l="0" t="0" r="3175" b="571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l="37360" t="35065" r="23517" b="62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9625" cy="2832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609C2" w:rsidSect="001D32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49720E"/>
    <w:multiLevelType w:val="hybridMultilevel"/>
    <w:tmpl w:val="C7FED56A"/>
    <w:lvl w:ilvl="0" w:tplc="9BBC017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F06438A"/>
    <w:multiLevelType w:val="multilevel"/>
    <w:tmpl w:val="26B44E16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0" w:firstLine="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characterSpacingControl w:val="doNotCompress"/>
  <w:compat/>
  <w:rsids>
    <w:rsidRoot w:val="0063110D"/>
    <w:rsid w:val="001D32C7"/>
    <w:rsid w:val="004609C2"/>
    <w:rsid w:val="005775F0"/>
    <w:rsid w:val="006311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110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63110D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63110D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HTML">
    <w:name w:val="HTML Preformatted"/>
    <w:basedOn w:val="a"/>
    <w:link w:val="HTML0"/>
    <w:uiPriority w:val="99"/>
    <w:unhideWhenUsed/>
    <w:rsid w:val="0063110D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  <w:adjustRightInd/>
    </w:pPr>
    <w:rPr>
      <w:rFonts w:ascii="Courier New" w:hAnsi="Courier New"/>
      <w:lang w:eastAsia="en-US"/>
    </w:rPr>
  </w:style>
  <w:style w:type="character" w:customStyle="1" w:styleId="HTML0">
    <w:name w:val="Стандартный HTML Знак"/>
    <w:basedOn w:val="a0"/>
    <w:link w:val="HTML"/>
    <w:uiPriority w:val="99"/>
    <w:rsid w:val="0063110D"/>
    <w:rPr>
      <w:rFonts w:ascii="Courier New" w:eastAsia="Times New Roman" w:hAnsi="Courier New" w:cs="Times New Roman"/>
      <w:sz w:val="20"/>
      <w:szCs w:val="20"/>
    </w:rPr>
  </w:style>
  <w:style w:type="character" w:customStyle="1" w:styleId="a5">
    <w:name w:val="Основной текст_"/>
    <w:link w:val="1"/>
    <w:rsid w:val="0063110D"/>
    <w:rPr>
      <w:rFonts w:ascii="Times New Roman" w:eastAsia="Times New Roman" w:hAnsi="Times New Roman"/>
      <w:sz w:val="32"/>
      <w:szCs w:val="32"/>
    </w:rPr>
  </w:style>
  <w:style w:type="character" w:customStyle="1" w:styleId="3">
    <w:name w:val="Основной текст (3)_"/>
    <w:link w:val="30"/>
    <w:rsid w:val="0063110D"/>
    <w:rPr>
      <w:rFonts w:ascii="Times New Roman" w:eastAsia="Times New Roman" w:hAnsi="Times New Roman"/>
    </w:rPr>
  </w:style>
  <w:style w:type="character" w:customStyle="1" w:styleId="4">
    <w:name w:val="Основной текст (4)_"/>
    <w:link w:val="40"/>
    <w:rsid w:val="0063110D"/>
    <w:rPr>
      <w:rFonts w:ascii="Times New Roman" w:eastAsia="Times New Roman" w:hAnsi="Times New Roman"/>
      <w:b/>
      <w:bCs/>
      <w:sz w:val="28"/>
      <w:szCs w:val="28"/>
    </w:rPr>
  </w:style>
  <w:style w:type="character" w:customStyle="1" w:styleId="a6">
    <w:name w:val="Другое_"/>
    <w:link w:val="a7"/>
    <w:rsid w:val="0063110D"/>
    <w:rPr>
      <w:rFonts w:ascii="Arial" w:eastAsia="Arial" w:hAnsi="Arial" w:cs="Arial"/>
      <w:sz w:val="18"/>
      <w:szCs w:val="18"/>
    </w:rPr>
  </w:style>
  <w:style w:type="paragraph" w:customStyle="1" w:styleId="1">
    <w:name w:val="Основной текст1"/>
    <w:basedOn w:val="a"/>
    <w:link w:val="a5"/>
    <w:rsid w:val="0063110D"/>
    <w:pPr>
      <w:autoSpaceDE/>
      <w:autoSpaceDN/>
      <w:adjustRightInd/>
      <w:spacing w:after="180"/>
      <w:ind w:firstLine="160"/>
    </w:pPr>
    <w:rPr>
      <w:rFonts w:cstheme="minorBidi"/>
      <w:sz w:val="32"/>
      <w:szCs w:val="32"/>
      <w:lang w:eastAsia="en-US"/>
    </w:rPr>
  </w:style>
  <w:style w:type="paragraph" w:customStyle="1" w:styleId="30">
    <w:name w:val="Основной текст (3)"/>
    <w:basedOn w:val="a"/>
    <w:link w:val="3"/>
    <w:rsid w:val="0063110D"/>
    <w:pPr>
      <w:autoSpaceDE/>
      <w:autoSpaceDN/>
      <w:adjustRightInd/>
      <w:spacing w:after="100"/>
      <w:ind w:firstLine="160"/>
    </w:pPr>
    <w:rPr>
      <w:rFonts w:cstheme="minorBidi"/>
      <w:sz w:val="22"/>
      <w:szCs w:val="22"/>
      <w:lang w:eastAsia="en-US"/>
    </w:rPr>
  </w:style>
  <w:style w:type="paragraph" w:customStyle="1" w:styleId="40">
    <w:name w:val="Основной текст (4)"/>
    <w:basedOn w:val="a"/>
    <w:link w:val="4"/>
    <w:rsid w:val="0063110D"/>
    <w:pPr>
      <w:autoSpaceDE/>
      <w:autoSpaceDN/>
      <w:adjustRightInd/>
      <w:spacing w:after="560"/>
      <w:ind w:firstLine="160"/>
    </w:pPr>
    <w:rPr>
      <w:rFonts w:cstheme="minorBidi"/>
      <w:b/>
      <w:bCs/>
      <w:sz w:val="28"/>
      <w:szCs w:val="28"/>
      <w:lang w:eastAsia="en-US"/>
    </w:rPr>
  </w:style>
  <w:style w:type="paragraph" w:customStyle="1" w:styleId="a7">
    <w:name w:val="Другое"/>
    <w:basedOn w:val="a"/>
    <w:link w:val="a6"/>
    <w:rsid w:val="0063110D"/>
    <w:pPr>
      <w:autoSpaceDE/>
      <w:autoSpaceDN/>
      <w:adjustRightInd/>
    </w:pPr>
    <w:rPr>
      <w:rFonts w:ascii="Arial" w:eastAsia="Arial" w:hAnsi="Arial" w:cs="Arial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iu.nstu.ru/kaf/iya_g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k.com/iyagf_nstu_officia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iu.nstu.ru/kaf/iya_gf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nstu.ru" TargetMode="Externa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hyperlink" Target="https://ciu.nstu.ru/kaf/iya_g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1168</Words>
  <Characters>6662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Егор Макаров</dc:creator>
  <cp:lastModifiedBy>Ирина</cp:lastModifiedBy>
  <cp:revision>2</cp:revision>
  <dcterms:created xsi:type="dcterms:W3CDTF">2024-11-12T05:00:00Z</dcterms:created>
  <dcterms:modified xsi:type="dcterms:W3CDTF">2024-11-12T05:00:00Z</dcterms:modified>
</cp:coreProperties>
</file>