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4D8" w:rsidRPr="008E6B5E" w:rsidRDefault="00D71B7E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1</w:t>
      </w:r>
      <w:r w:rsidR="00082A00">
        <w:rPr>
          <w:rFonts w:ascii="Arial" w:hAnsi="Arial" w:cs="Arial"/>
          <w:b/>
          <w:color w:val="000000"/>
        </w:rPr>
        <w:t xml:space="preserve">7 </w:t>
      </w:r>
      <w:r>
        <w:rPr>
          <w:rFonts w:ascii="Arial" w:hAnsi="Arial" w:cs="Arial"/>
          <w:b/>
          <w:color w:val="000000"/>
        </w:rPr>
        <w:t xml:space="preserve">мая </w:t>
      </w:r>
      <w:r w:rsidR="008404D8" w:rsidRPr="008E6B5E">
        <w:rPr>
          <w:rFonts w:ascii="Arial" w:hAnsi="Arial" w:cs="Arial"/>
          <w:b/>
          <w:color w:val="000000"/>
        </w:rPr>
        <w:t>2019 г.</w:t>
      </w:r>
    </w:p>
    <w:p w:rsidR="00D71B7E" w:rsidRPr="00D71B7E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4"/>
          <w:u w:val="none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082A00" w:rsidRPr="00082A00" w:rsidRDefault="00082A00" w:rsidP="00D71B7E">
      <w:pPr>
        <w:rPr>
          <w:rFonts w:ascii="Arial" w:hAnsi="Arial" w:cs="Arial"/>
          <w:b/>
          <w:sz w:val="28"/>
          <w:szCs w:val="28"/>
        </w:rPr>
      </w:pPr>
      <w:bookmarkStart w:id="0" w:name="_GoBack"/>
      <w:r w:rsidRPr="00082A00">
        <w:rPr>
          <w:rFonts w:ascii="Arial" w:hAnsi="Arial" w:cs="Arial"/>
          <w:b/>
          <w:sz w:val="28"/>
          <w:szCs w:val="28"/>
        </w:rPr>
        <w:t>Факультет летательных аппаратов НГТУ НЭТИ стал одной из площадок Ночи музеев в Новосибирске</w:t>
      </w:r>
    </w:p>
    <w:bookmarkEnd w:id="0"/>
    <w:p w:rsidR="00082A00" w:rsidRPr="00082A00" w:rsidRDefault="00082A00" w:rsidP="00D71B7E">
      <w:pPr>
        <w:rPr>
          <w:rStyle w:val="a3"/>
          <w:rFonts w:ascii="Arial" w:hAnsi="Arial" w:cs="Arial"/>
          <w:sz w:val="24"/>
          <w:szCs w:val="24"/>
        </w:rPr>
      </w:pPr>
      <w:r w:rsidRPr="00082A00">
        <w:rPr>
          <w:rStyle w:val="a3"/>
          <w:rFonts w:ascii="Arial" w:hAnsi="Arial" w:cs="Arial"/>
          <w:sz w:val="24"/>
          <w:szCs w:val="24"/>
        </w:rPr>
        <w:t>18 мая в НГТУ НЭТИ пройдет для всех желающих открытая экскурсия по легендарным учебным лабораториям факультета, в одной из которых стоит настоящий боевой истребитель Су-27.</w:t>
      </w:r>
    </w:p>
    <w:p w:rsidR="00082A00" w:rsidRPr="00082A00" w:rsidRDefault="00082A00" w:rsidP="00082A00">
      <w:p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82A00">
        <w:rPr>
          <w:rFonts w:ascii="Arial" w:hAnsi="Arial" w:cs="Arial"/>
          <w:sz w:val="24"/>
          <w:szCs w:val="24"/>
        </w:rPr>
        <w:t xml:space="preserve">Факультет летательных аппаратов Новосибирского государственного технического университета приглашает всех желающих на открытую экскурсию. Экскурсия пройдет по учебным лабораториям факультета. В рамках программы участникам покажут легендарный боевой истребитель Су-27. На этом самолете студенты ФЛА изучают работу разных систем самолета — от гидравлики до жизнеобеспечения. Истребитель является не только учебным пособием, но и своеобразным музейным экспонатом, ведь он был разработан в 70-е годы на новосибирском </w:t>
      </w:r>
      <w:proofErr w:type="spellStart"/>
      <w:r w:rsidRPr="00082A00">
        <w:rPr>
          <w:rFonts w:ascii="Arial" w:hAnsi="Arial" w:cs="Arial"/>
          <w:sz w:val="24"/>
          <w:szCs w:val="24"/>
        </w:rPr>
        <w:t>СибНИА</w:t>
      </w:r>
      <w:proofErr w:type="spellEnd"/>
      <w:r w:rsidRPr="00082A00">
        <w:rPr>
          <w:rFonts w:ascii="Arial" w:hAnsi="Arial" w:cs="Arial"/>
          <w:sz w:val="24"/>
          <w:szCs w:val="24"/>
        </w:rPr>
        <w:t xml:space="preserve"> им. Чаплыгина с участием ученых НГТУ. Участники также смогут увидеть вертолет Ми-8, учебные боеприпасы и авиационные двигатели в разрезе. Начало экскурсий в 17:00, 18:00 и 19:00.</w:t>
      </w:r>
    </w:p>
    <w:p w:rsidR="00082A00" w:rsidRPr="00082A00" w:rsidRDefault="00082A00" w:rsidP="00082A00">
      <w:p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82A00">
        <w:rPr>
          <w:rFonts w:ascii="Arial" w:hAnsi="Arial" w:cs="Arial"/>
          <w:sz w:val="24"/>
          <w:szCs w:val="24"/>
        </w:rPr>
        <w:t>На всех площадках-участниках будет работать фотоконкурс «</w:t>
      </w:r>
      <w:proofErr w:type="spellStart"/>
      <w:r w:rsidRPr="00082A00">
        <w:rPr>
          <w:rFonts w:ascii="Arial" w:hAnsi="Arial" w:cs="Arial"/>
          <w:sz w:val="24"/>
          <w:szCs w:val="24"/>
        </w:rPr>
        <w:t>Селфи</w:t>
      </w:r>
      <w:proofErr w:type="spellEnd"/>
      <w:r w:rsidRPr="00082A00">
        <w:rPr>
          <w:rFonts w:ascii="Arial" w:hAnsi="Arial" w:cs="Arial"/>
          <w:sz w:val="24"/>
          <w:szCs w:val="24"/>
        </w:rPr>
        <w:t xml:space="preserve"> в музее». Чтобы принять в нем участие, гости должны будут сфотографировать происходящее вокруг себя и выложить на своей страничке в социальной сети, сопроводив </w:t>
      </w:r>
      <w:proofErr w:type="spellStart"/>
      <w:r w:rsidRPr="00082A00">
        <w:rPr>
          <w:rFonts w:ascii="Arial" w:hAnsi="Arial" w:cs="Arial"/>
          <w:sz w:val="24"/>
          <w:szCs w:val="24"/>
        </w:rPr>
        <w:t>хэштегом</w:t>
      </w:r>
      <w:proofErr w:type="spellEnd"/>
      <w:r w:rsidRPr="00082A00">
        <w:rPr>
          <w:rFonts w:ascii="Arial" w:hAnsi="Arial" w:cs="Arial"/>
          <w:sz w:val="24"/>
          <w:szCs w:val="24"/>
        </w:rPr>
        <w:t xml:space="preserve"> #</w:t>
      </w:r>
      <w:proofErr w:type="spellStart"/>
      <w:r w:rsidRPr="00082A00">
        <w:rPr>
          <w:rFonts w:ascii="Arial" w:hAnsi="Arial" w:cs="Arial"/>
          <w:sz w:val="24"/>
          <w:szCs w:val="24"/>
        </w:rPr>
        <w:t>Ночьмузеев</w:t>
      </w:r>
      <w:proofErr w:type="spellEnd"/>
      <w:r w:rsidRPr="00082A00">
        <w:rPr>
          <w:rFonts w:ascii="Arial" w:hAnsi="Arial" w:cs="Arial"/>
          <w:sz w:val="24"/>
          <w:szCs w:val="24"/>
        </w:rPr>
        <w:t xml:space="preserve"> или #</w:t>
      </w:r>
      <w:proofErr w:type="spellStart"/>
      <w:r w:rsidRPr="00082A00">
        <w:rPr>
          <w:rFonts w:ascii="Arial" w:hAnsi="Arial" w:cs="Arial"/>
          <w:sz w:val="24"/>
          <w:szCs w:val="24"/>
        </w:rPr>
        <w:t>селфивмузее</w:t>
      </w:r>
      <w:proofErr w:type="spellEnd"/>
      <w:r w:rsidRPr="00082A00">
        <w:rPr>
          <w:rFonts w:ascii="Arial" w:hAnsi="Arial" w:cs="Arial"/>
          <w:sz w:val="24"/>
          <w:szCs w:val="24"/>
        </w:rPr>
        <w:t xml:space="preserve">. В конкурсе победят фотографии, которые наберут самое большое количество </w:t>
      </w:r>
      <w:proofErr w:type="spellStart"/>
      <w:r w:rsidRPr="00082A00">
        <w:rPr>
          <w:rFonts w:ascii="Arial" w:hAnsi="Arial" w:cs="Arial"/>
          <w:sz w:val="24"/>
          <w:szCs w:val="24"/>
        </w:rPr>
        <w:t>лайков</w:t>
      </w:r>
      <w:proofErr w:type="spellEnd"/>
      <w:r w:rsidRPr="00082A00">
        <w:rPr>
          <w:rFonts w:ascii="Arial" w:hAnsi="Arial" w:cs="Arial"/>
          <w:sz w:val="24"/>
          <w:szCs w:val="24"/>
        </w:rPr>
        <w:t>. Их авторы получат билеты на пешеходные экскурсии Музея Новосибирска и другие призы.</w:t>
      </w:r>
    </w:p>
    <w:p w:rsidR="00082A00" w:rsidRPr="00082A00" w:rsidRDefault="00082A00" w:rsidP="00082A00">
      <w:p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82A00">
        <w:rPr>
          <w:rFonts w:ascii="Arial" w:hAnsi="Arial" w:cs="Arial"/>
          <w:sz w:val="24"/>
          <w:szCs w:val="24"/>
        </w:rPr>
        <w:t>Время: 17:00—20:00.</w:t>
      </w:r>
    </w:p>
    <w:p w:rsidR="00082A00" w:rsidRPr="00082A00" w:rsidRDefault="00082A00" w:rsidP="00082A00">
      <w:p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82A00">
        <w:rPr>
          <w:rFonts w:ascii="Arial" w:hAnsi="Arial" w:cs="Arial"/>
          <w:sz w:val="24"/>
          <w:szCs w:val="24"/>
        </w:rPr>
        <w:t>Место: холл третьего корпуса НГТУ (пр. К. Маркса, 20, к. 3).</w:t>
      </w:r>
    </w:p>
    <w:p w:rsidR="00082A00" w:rsidRPr="00082A00" w:rsidRDefault="00082A00" w:rsidP="00082A00">
      <w:p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82A00">
        <w:rPr>
          <w:rFonts w:ascii="Arial" w:hAnsi="Arial" w:cs="Arial"/>
          <w:sz w:val="24"/>
          <w:szCs w:val="24"/>
        </w:rPr>
        <w:t>Цена: бесплатно.</w:t>
      </w:r>
    </w:p>
    <w:p w:rsidR="00082A00" w:rsidRPr="00082A00" w:rsidRDefault="00082A00" w:rsidP="00082A00">
      <w:p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82A00">
        <w:rPr>
          <w:rFonts w:ascii="Arial" w:hAnsi="Arial" w:cs="Arial"/>
          <w:sz w:val="24"/>
          <w:szCs w:val="24"/>
        </w:rPr>
        <w:t>Телефон: 346-50-31.</w:t>
      </w:r>
    </w:p>
    <w:p w:rsidR="00082A00" w:rsidRPr="00082A00" w:rsidRDefault="00082A00" w:rsidP="00082A00">
      <w:p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82A00">
        <w:rPr>
          <w:rFonts w:ascii="Arial" w:hAnsi="Arial" w:cs="Arial"/>
          <w:sz w:val="24"/>
          <w:szCs w:val="24"/>
        </w:rPr>
        <w:t>Справка</w:t>
      </w:r>
    </w:p>
    <w:p w:rsidR="00082A00" w:rsidRPr="00082A00" w:rsidRDefault="00082A00" w:rsidP="00082A00">
      <w:p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82A00">
        <w:rPr>
          <w:rFonts w:ascii="Arial" w:hAnsi="Arial" w:cs="Arial"/>
          <w:sz w:val="24"/>
          <w:szCs w:val="24"/>
        </w:rPr>
        <w:t>В Новосибирске Ночь музеев проходит в одиннадцатый раз. Музей Новосибирска уже седьмой год подряд – официальный координатор «Музейной ночи» в городе. За новостями акции можно следить на сайте Музея (m-nsk.ru) и на страницах музея в социальных сетях. Подробности отдельных событий и время их начала лучше уточнять у организаторов площадок.</w:t>
      </w:r>
    </w:p>
    <w:p w:rsidR="00082A00" w:rsidRPr="00082A00" w:rsidRDefault="00082A00" w:rsidP="00082A00">
      <w:pPr>
        <w:spacing w:before="100" w:beforeAutospacing="1" w:after="100" w:afterAutospacing="1" w:line="240" w:lineRule="auto"/>
        <w:rPr>
          <w:rFonts w:ascii="Arial" w:hAnsi="Arial" w:cs="Arial"/>
          <w:sz w:val="24"/>
          <w:szCs w:val="24"/>
        </w:rPr>
      </w:pPr>
      <w:r w:rsidRPr="00082A00">
        <w:rPr>
          <w:rFonts w:ascii="Arial" w:hAnsi="Arial" w:cs="Arial"/>
          <w:sz w:val="24"/>
          <w:szCs w:val="24"/>
        </w:rPr>
        <w:t xml:space="preserve">С каждым годом масштаб акции в Новосибирске растет. В 2019 году в новосибирской акции Ночь музеев примет участие 60 площадок, тогда как в прошлом году их было только </w:t>
      </w:r>
      <w:r w:rsidRPr="00082A00">
        <w:rPr>
          <w:rFonts w:ascii="Arial" w:hAnsi="Arial" w:cs="Arial"/>
          <w:sz w:val="24"/>
          <w:szCs w:val="24"/>
        </w:rPr>
        <w:lastRenderedPageBreak/>
        <w:t>55. Ночь музеев — 2019 должна побить очередной новосибирский рекорд посещаемости этой акции и собрать 70 тысяч человек. В 2018 году в Новосибирске в акции приняло участие около 60 тысяч человек.</w:t>
      </w:r>
    </w:p>
    <w:p w:rsidR="00062681" w:rsidRPr="00082A00" w:rsidRDefault="00F102FD" w:rsidP="00571774">
      <w:pPr>
        <w:suppressAutoHyphens/>
        <w:spacing w:after="120" w:line="240" w:lineRule="auto"/>
        <w:rPr>
          <w:rStyle w:val="a5"/>
          <w:rFonts w:ascii="Arial" w:hAnsi="Arial" w:cs="Arial"/>
          <w:sz w:val="24"/>
          <w:szCs w:val="24"/>
          <w:u w:val="none"/>
        </w:rPr>
      </w:pPr>
      <w:r w:rsidRPr="00082A00">
        <w:rPr>
          <w:rStyle w:val="a5"/>
          <w:rFonts w:ascii="Arial" w:hAnsi="Arial" w:cs="Arial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082A00">
          <w:rPr>
            <w:rStyle w:val="a5"/>
            <w:rFonts w:ascii="Arial" w:hAnsi="Arial" w:cs="Arial"/>
            <w:sz w:val="24"/>
            <w:szCs w:val="24"/>
          </w:rPr>
          <w:t>is@nstu.ru</w:t>
        </w:r>
      </w:hyperlink>
    </w:p>
    <w:p w:rsidR="00DC6B8D" w:rsidRPr="00082A00" w:rsidRDefault="00DC6B8D" w:rsidP="00571774">
      <w:pPr>
        <w:suppressAutoHyphens/>
        <w:spacing w:after="120" w:line="240" w:lineRule="auto"/>
        <w:rPr>
          <w:rStyle w:val="a5"/>
          <w:rFonts w:ascii="Arial" w:hAnsi="Arial" w:cs="Arial"/>
          <w:sz w:val="24"/>
          <w:szCs w:val="24"/>
        </w:rPr>
      </w:pPr>
      <w:r w:rsidRPr="00082A00">
        <w:rPr>
          <w:rStyle w:val="a5"/>
          <w:rFonts w:ascii="Arial" w:hAnsi="Arial" w:cs="Arial"/>
          <w:sz w:val="24"/>
          <w:szCs w:val="24"/>
          <w:u w:val="none"/>
        </w:rPr>
        <w:t xml:space="preserve">Алина </w:t>
      </w:r>
      <w:proofErr w:type="spellStart"/>
      <w:r w:rsidRPr="00082A00">
        <w:rPr>
          <w:rStyle w:val="a5"/>
          <w:rFonts w:ascii="Arial" w:hAnsi="Arial" w:cs="Arial"/>
          <w:sz w:val="24"/>
          <w:szCs w:val="24"/>
          <w:u w:val="none"/>
        </w:rPr>
        <w:t>Деревягина</w:t>
      </w:r>
      <w:proofErr w:type="spellEnd"/>
      <w:r w:rsidRPr="00082A00">
        <w:rPr>
          <w:rStyle w:val="a5"/>
          <w:rFonts w:ascii="Arial" w:hAnsi="Arial" w:cs="Arial"/>
          <w:sz w:val="24"/>
          <w:szCs w:val="24"/>
          <w:u w:val="none"/>
        </w:rPr>
        <w:t>, журналист, +7-913-062-49</w:t>
      </w:r>
      <w:r w:rsidR="005607BE" w:rsidRPr="00082A00">
        <w:rPr>
          <w:rStyle w:val="a5"/>
          <w:rFonts w:ascii="Arial" w:hAnsi="Arial" w:cs="Arial"/>
          <w:sz w:val="24"/>
          <w:szCs w:val="24"/>
          <w:u w:val="none"/>
        </w:rPr>
        <w:t>-28</w:t>
      </w:r>
      <w:r w:rsidRPr="00082A00">
        <w:rPr>
          <w:rStyle w:val="a5"/>
          <w:rFonts w:ascii="Arial" w:hAnsi="Arial" w:cs="Arial"/>
          <w:sz w:val="24"/>
          <w:szCs w:val="24"/>
          <w:u w:val="none"/>
        </w:rPr>
        <w:t>,</w:t>
      </w:r>
      <w:r w:rsidRPr="00082A00">
        <w:rPr>
          <w:rStyle w:val="a5"/>
          <w:rFonts w:ascii="Arial" w:hAnsi="Arial" w:cs="Arial"/>
          <w:sz w:val="24"/>
          <w:szCs w:val="24"/>
        </w:rPr>
        <w:t xml:space="preserve"> </w:t>
      </w:r>
      <w:hyperlink r:id="rId9" w:history="1">
        <w:r w:rsidRPr="00082A00">
          <w:rPr>
            <w:rStyle w:val="a5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082A00" w:rsidRDefault="00DC6B8D" w:rsidP="00571774">
      <w:pPr>
        <w:suppressAutoHyphens/>
        <w:spacing w:after="120" w:line="240" w:lineRule="auto"/>
        <w:rPr>
          <w:rStyle w:val="a5"/>
          <w:rFonts w:ascii="Arial" w:hAnsi="Arial" w:cs="Arial"/>
          <w:sz w:val="24"/>
          <w:szCs w:val="24"/>
          <w:u w:val="none"/>
        </w:rPr>
      </w:pPr>
      <w:r w:rsidRPr="00082A00">
        <w:rPr>
          <w:rStyle w:val="a5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F92DE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19604476" r:id="rId12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F92DE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19604477" r:id="rId16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F92DE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19604478" r:id="rId20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949BE1F" wp14:editId="0D0F7033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4500C33" wp14:editId="2DF0D8CB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0BB9BC8A" wp14:editId="6F82B6F9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19604479" r:id="rId3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F92DEE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19604480" r:id="rId37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04B25B2F" wp14:editId="4960BCC4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F3688DE" wp14:editId="0A2D6213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2DEE" w:rsidRDefault="00F92DEE" w:rsidP="00FB5C3A">
      <w:pPr>
        <w:spacing w:after="0" w:line="240" w:lineRule="auto"/>
      </w:pPr>
      <w:r>
        <w:separator/>
      </w:r>
    </w:p>
  </w:endnote>
  <w:endnote w:type="continuationSeparator" w:id="0">
    <w:p w:rsidR="00F92DEE" w:rsidRDefault="00F92DEE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2DEE" w:rsidRDefault="00F92DEE" w:rsidP="00FB5C3A">
      <w:pPr>
        <w:spacing w:after="0" w:line="240" w:lineRule="auto"/>
      </w:pPr>
      <w:r>
        <w:separator/>
      </w:r>
    </w:p>
  </w:footnote>
  <w:footnote w:type="continuationSeparator" w:id="0">
    <w:p w:rsidR="00F92DEE" w:rsidRDefault="00F92DEE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A00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774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32DD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2DEE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65530C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5EE2E-CB99-47DE-ABD1-050CDBE3C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3035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3560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Alina</cp:lastModifiedBy>
  <cp:revision>2</cp:revision>
  <cp:lastPrinted>2019-04-17T05:05:00Z</cp:lastPrinted>
  <dcterms:created xsi:type="dcterms:W3CDTF">2019-05-17T06:21:00Z</dcterms:created>
  <dcterms:modified xsi:type="dcterms:W3CDTF">2019-05-17T06:21:00Z</dcterms:modified>
</cp:coreProperties>
</file>