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C2275E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21</w:t>
      </w:r>
      <w:bookmarkStart w:id="0" w:name="_GoBack"/>
      <w:bookmarkEnd w:id="0"/>
      <w:r w:rsidR="001E1800" w:rsidRPr="00C227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E1800">
        <w:rPr>
          <w:rFonts w:ascii="Times New Roman" w:hAnsi="Times New Roman" w:cs="Times New Roman"/>
          <w:b/>
          <w:sz w:val="28"/>
          <w:szCs w:val="28"/>
        </w:rPr>
        <w:t>августа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1E1800" w:rsidRPr="00C2275E" w:rsidRDefault="00C2275E" w:rsidP="001E1800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Ректор НГТУ НЭТИ Анатолий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Батаев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— в тройке самых эффективных руководителей нестоличных вузов России</w:t>
      </w:r>
    </w:p>
    <w:p w:rsidR="00C2275E" w:rsidRPr="00C2275E" w:rsidRDefault="00C2275E" w:rsidP="00C2275E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2275E">
        <w:rPr>
          <w:rFonts w:ascii="Times New Roman" w:hAnsi="Times New Roman" w:cs="Times New Roman"/>
          <w:b/>
          <w:sz w:val="28"/>
          <w:szCs w:val="28"/>
        </w:rPr>
        <w:t xml:space="preserve">Поздравляем ректора НГТУ НЭТИ Анатолия </w:t>
      </w:r>
      <w:proofErr w:type="spellStart"/>
      <w:r w:rsidRPr="00C2275E">
        <w:rPr>
          <w:rFonts w:ascii="Times New Roman" w:hAnsi="Times New Roman" w:cs="Times New Roman"/>
          <w:b/>
          <w:sz w:val="28"/>
          <w:szCs w:val="28"/>
        </w:rPr>
        <w:t>Батаева</w:t>
      </w:r>
      <w:proofErr w:type="spellEnd"/>
      <w:r w:rsidRPr="00C2275E">
        <w:rPr>
          <w:rFonts w:ascii="Times New Roman" w:hAnsi="Times New Roman" w:cs="Times New Roman"/>
          <w:b/>
          <w:sz w:val="28"/>
          <w:szCs w:val="28"/>
        </w:rPr>
        <w:t xml:space="preserve"> с почетным 3 местом в национальном рейтинге </w:t>
      </w:r>
      <w:proofErr w:type="spellStart"/>
      <w:r w:rsidRPr="00C2275E">
        <w:rPr>
          <w:rFonts w:ascii="Times New Roman" w:hAnsi="Times New Roman" w:cs="Times New Roman"/>
          <w:b/>
          <w:sz w:val="28"/>
          <w:szCs w:val="28"/>
        </w:rPr>
        <w:t>Минобрнауки</w:t>
      </w:r>
      <w:proofErr w:type="spellEnd"/>
      <w:r w:rsidRPr="00C2275E">
        <w:rPr>
          <w:rFonts w:ascii="Times New Roman" w:hAnsi="Times New Roman" w:cs="Times New Roman"/>
          <w:b/>
          <w:sz w:val="28"/>
          <w:szCs w:val="28"/>
        </w:rPr>
        <w:t xml:space="preserve"> эффективности ректоров нестоличных вузов. </w:t>
      </w:r>
    </w:p>
    <w:p w:rsidR="00C2275E" w:rsidRPr="00C2275E" w:rsidRDefault="00C2275E" w:rsidP="00C2275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2275E">
        <w:rPr>
          <w:rFonts w:ascii="Times New Roman" w:hAnsi="Times New Roman" w:cs="Times New Roman"/>
          <w:sz w:val="28"/>
          <w:szCs w:val="28"/>
        </w:rPr>
        <w:t xml:space="preserve">Ректор НГТУ НЭТИ разделил «бронзу» с коллегой из ТГУ Эдуардом </w:t>
      </w:r>
      <w:proofErr w:type="spellStart"/>
      <w:r w:rsidRPr="00C2275E">
        <w:rPr>
          <w:rFonts w:ascii="Times New Roman" w:hAnsi="Times New Roman" w:cs="Times New Roman"/>
          <w:sz w:val="28"/>
          <w:szCs w:val="28"/>
        </w:rPr>
        <w:t>Галажинским</w:t>
      </w:r>
      <w:proofErr w:type="spellEnd"/>
      <w:r w:rsidRPr="00C2275E">
        <w:rPr>
          <w:rFonts w:ascii="Times New Roman" w:hAnsi="Times New Roman" w:cs="Times New Roman"/>
          <w:sz w:val="28"/>
          <w:szCs w:val="28"/>
        </w:rPr>
        <w:t xml:space="preserve"> и опередил ректора НГУ Михаила Федорука.</w:t>
      </w:r>
    </w:p>
    <w:p w:rsidR="00C2275E" w:rsidRPr="00C2275E" w:rsidRDefault="00C2275E" w:rsidP="00C2275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C2275E">
        <w:rPr>
          <w:rFonts w:ascii="Times New Roman" w:hAnsi="Times New Roman" w:cs="Times New Roman"/>
          <w:sz w:val="28"/>
          <w:szCs w:val="28"/>
        </w:rPr>
        <w:t>В целом топ-5 практически полностью составляют ректоры новосибирских и томских университетов. Поздравляем руководителей Томского политехнического, Томского и Новосибирского государственных университетов.</w:t>
      </w:r>
    </w:p>
    <w:p w:rsidR="00C2275E" w:rsidRDefault="00C2275E" w:rsidP="00C2275E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Pr="00C2275E">
          <w:rPr>
            <w:rStyle w:val="a4"/>
            <w:rFonts w:ascii="Times New Roman" w:hAnsi="Times New Roman" w:cs="Times New Roman"/>
            <w:b/>
            <w:sz w:val="28"/>
            <w:szCs w:val="28"/>
          </w:rPr>
          <w:t>Рейтинг</w:t>
        </w:r>
      </w:hyperlink>
    </w:p>
    <w:p w:rsidR="008B2ADE" w:rsidRPr="00F81E0B" w:rsidRDefault="008B2ADE" w:rsidP="00C2275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8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lastRenderedPageBreak/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C2275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59519014" r:id="rId1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C2275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59519015" r:id="rId1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C2275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7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59519016" r:id="rId19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59519017" r:id="rId32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C2275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4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59519018" r:id="rId36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51815"/>
    <w:rsid w:val="00077AEA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1E1800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5D85"/>
    <w:rsid w:val="00467EA4"/>
    <w:rsid w:val="00470F51"/>
    <w:rsid w:val="0049593D"/>
    <w:rsid w:val="004A1619"/>
    <w:rsid w:val="004D4820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7D39E8"/>
    <w:rsid w:val="00800228"/>
    <w:rsid w:val="00884D72"/>
    <w:rsid w:val="008B2ADE"/>
    <w:rsid w:val="008F0FD2"/>
    <w:rsid w:val="009231E9"/>
    <w:rsid w:val="009369C6"/>
    <w:rsid w:val="00944B94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1567"/>
    <w:rsid w:val="00BB664F"/>
    <w:rsid w:val="00BF2191"/>
    <w:rsid w:val="00C2275E"/>
    <w:rsid w:val="00C41ABA"/>
    <w:rsid w:val="00C6686E"/>
    <w:rsid w:val="00CA2806"/>
    <w:rsid w:val="00CA54E4"/>
    <w:rsid w:val="00CA7FF9"/>
    <w:rsid w:val="00CC4565"/>
    <w:rsid w:val="00CC64DB"/>
    <w:rsid w:val="00D10E60"/>
    <w:rsid w:val="00D14232"/>
    <w:rsid w:val="00D25D85"/>
    <w:rsid w:val="00DA10CB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96F98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1EF2D26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msd-nica.ru/rejting-po-pokazatelyam-effektivnosti-deyatelnosti-rektorov?type=2&amp;fbclid=IwAR1vC8h20whbuQsiVvHewrpWH8iBgDDTXqL3pxqRLbhX7ernmy-EeebFNDc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2020-08-21T05:41:00Z</dcterms:created>
  <dcterms:modified xsi:type="dcterms:W3CDTF">2020-08-21T05:44:00Z</dcterms:modified>
</cp:coreProperties>
</file>