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56169C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В РУМЦ </w:t>
      </w:r>
      <w:r w:rsidRPr="002C794C">
        <w:rPr>
          <w:rFonts w:ascii="Times New Roman" w:hAnsi="Times New Roman" w:cs="Times New Roman"/>
          <w:b/>
          <w:sz w:val="32"/>
          <w:szCs w:val="32"/>
        </w:rPr>
        <w:t xml:space="preserve">НГТУ НЭТИ </w:t>
      </w:r>
      <w:r>
        <w:rPr>
          <w:rFonts w:ascii="Times New Roman" w:hAnsi="Times New Roman" w:cs="Times New Roman"/>
          <w:b/>
          <w:sz w:val="32"/>
          <w:szCs w:val="32"/>
        </w:rPr>
        <w:t>работает бесплатный колл-центр по вопросам</w:t>
      </w:r>
      <w:r w:rsidRPr="002C794C">
        <w:rPr>
          <w:rFonts w:ascii="Times New Roman" w:hAnsi="Times New Roman" w:cs="Times New Roman"/>
          <w:b/>
          <w:sz w:val="32"/>
          <w:szCs w:val="32"/>
        </w:rPr>
        <w:t xml:space="preserve"> обучени</w:t>
      </w:r>
      <w:r>
        <w:rPr>
          <w:rFonts w:ascii="Times New Roman" w:hAnsi="Times New Roman" w:cs="Times New Roman"/>
          <w:b/>
          <w:sz w:val="32"/>
          <w:szCs w:val="32"/>
        </w:rPr>
        <w:t>я</w:t>
      </w:r>
      <w:r w:rsidRPr="002C794C">
        <w:rPr>
          <w:rFonts w:ascii="Times New Roman" w:hAnsi="Times New Roman" w:cs="Times New Roman"/>
          <w:b/>
          <w:sz w:val="32"/>
          <w:szCs w:val="32"/>
        </w:rPr>
        <w:t xml:space="preserve"> в вузе людей с ОВЗ и инвалидов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>Вот уже третий год на базе НГТУ НЭТИ функционирует горячая линия по вопросам обучения инвалидов и лиц с ограниченными возможностями здоровья.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 xml:space="preserve">Ежедневно по будням специалисты </w:t>
      </w:r>
      <w:proofErr w:type="spellStart"/>
      <w:proofErr w:type="gramStart"/>
      <w:r w:rsidRPr="002C794C">
        <w:rPr>
          <w:rFonts w:ascii="Times New Roman" w:hAnsi="Times New Roman" w:cs="Times New Roman"/>
          <w:sz w:val="32"/>
          <w:szCs w:val="32"/>
        </w:rPr>
        <w:t>колл-центра</w:t>
      </w:r>
      <w:proofErr w:type="spellEnd"/>
      <w:proofErr w:type="gramEnd"/>
      <w:r w:rsidRPr="002C794C">
        <w:rPr>
          <w:rFonts w:ascii="Times New Roman" w:hAnsi="Times New Roman" w:cs="Times New Roman"/>
          <w:sz w:val="32"/>
          <w:szCs w:val="32"/>
        </w:rPr>
        <w:t xml:space="preserve"> по номеру </w:t>
      </w:r>
      <w:r w:rsidRPr="00C574DA">
        <w:rPr>
          <w:rFonts w:ascii="Times New Roman" w:hAnsi="Times New Roman" w:cs="Times New Roman"/>
          <w:b/>
          <w:sz w:val="32"/>
          <w:szCs w:val="32"/>
        </w:rPr>
        <w:t>8-800-250-61-26</w:t>
      </w:r>
      <w:r w:rsidRPr="002C794C">
        <w:rPr>
          <w:rFonts w:ascii="Times New Roman" w:hAnsi="Times New Roman" w:cs="Times New Roman"/>
          <w:sz w:val="32"/>
          <w:szCs w:val="32"/>
        </w:rPr>
        <w:t xml:space="preserve"> принимают звонки от абитуриентов и их родителей. </w:t>
      </w:r>
      <w:r>
        <w:rPr>
          <w:rFonts w:ascii="Times New Roman" w:hAnsi="Times New Roman" w:cs="Times New Roman"/>
          <w:sz w:val="32"/>
          <w:szCs w:val="32"/>
        </w:rPr>
        <w:t>З</w:t>
      </w:r>
      <w:r w:rsidRPr="002C794C">
        <w:rPr>
          <w:rFonts w:ascii="Times New Roman" w:hAnsi="Times New Roman" w:cs="Times New Roman"/>
          <w:sz w:val="32"/>
          <w:szCs w:val="32"/>
        </w:rPr>
        <w:t>а 2020 год проведено около 1500 консультаций.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>Специалисты центра обладают базовыми навыками консультирования. Чаще всего беседа начинается с уточнения нозологической группы заболевания абитуриента, далее специалист рассказывает о доступных профессиях и адаптированных программах, о необходимых документах для поступления.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Часто спрашивают об условиях</w:t>
      </w:r>
      <w:r w:rsidRPr="002C794C">
        <w:rPr>
          <w:rFonts w:ascii="Times New Roman" w:hAnsi="Times New Roman" w:cs="Times New Roman"/>
          <w:sz w:val="32"/>
          <w:szCs w:val="32"/>
        </w:rPr>
        <w:t xml:space="preserve"> льготного поступления и специальных услови</w:t>
      </w:r>
      <w:r>
        <w:rPr>
          <w:rFonts w:ascii="Times New Roman" w:hAnsi="Times New Roman" w:cs="Times New Roman"/>
          <w:sz w:val="32"/>
          <w:szCs w:val="32"/>
        </w:rPr>
        <w:t>ях</w:t>
      </w:r>
      <w:r w:rsidRPr="002C794C">
        <w:rPr>
          <w:rFonts w:ascii="Times New Roman" w:hAnsi="Times New Roman" w:cs="Times New Roman"/>
          <w:sz w:val="32"/>
          <w:szCs w:val="32"/>
        </w:rPr>
        <w:t xml:space="preserve"> сдачи экзаменов (</w:t>
      </w:r>
      <w:r>
        <w:rPr>
          <w:rFonts w:ascii="Times New Roman" w:hAnsi="Times New Roman" w:cs="Times New Roman"/>
          <w:sz w:val="32"/>
          <w:szCs w:val="32"/>
        </w:rPr>
        <w:t>перевод</w:t>
      </w:r>
      <w:r w:rsidRPr="002C794C">
        <w:rPr>
          <w:rFonts w:ascii="Times New Roman" w:hAnsi="Times New Roman" w:cs="Times New Roman"/>
          <w:sz w:val="32"/>
          <w:szCs w:val="32"/>
        </w:rPr>
        <w:t xml:space="preserve"> на русский жестовый язык, </w:t>
      </w:r>
      <w:r>
        <w:rPr>
          <w:rFonts w:ascii="Times New Roman" w:hAnsi="Times New Roman" w:cs="Times New Roman"/>
          <w:sz w:val="32"/>
          <w:szCs w:val="32"/>
        </w:rPr>
        <w:t xml:space="preserve">наличие </w:t>
      </w:r>
      <w:r w:rsidRPr="002C794C">
        <w:rPr>
          <w:rFonts w:ascii="Times New Roman" w:hAnsi="Times New Roman" w:cs="Times New Roman"/>
          <w:sz w:val="32"/>
          <w:szCs w:val="32"/>
        </w:rPr>
        <w:t>специального оборудования для лиц с нарушением зрения и т.д.).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 xml:space="preserve">Также за консультациями в колл-центр обращаются специалисты и преподаватели вузов. 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 xml:space="preserve">Диспетчеры </w:t>
      </w:r>
      <w:proofErr w:type="spellStart"/>
      <w:proofErr w:type="gramStart"/>
      <w:r w:rsidRPr="002C794C">
        <w:rPr>
          <w:rFonts w:ascii="Times New Roman" w:hAnsi="Times New Roman" w:cs="Times New Roman"/>
          <w:sz w:val="32"/>
          <w:szCs w:val="32"/>
        </w:rPr>
        <w:t>колл-центра</w:t>
      </w:r>
      <w:proofErr w:type="spellEnd"/>
      <w:proofErr w:type="gramEnd"/>
      <w:r w:rsidRPr="002C794C">
        <w:rPr>
          <w:rFonts w:ascii="Times New Roman" w:hAnsi="Times New Roman" w:cs="Times New Roman"/>
          <w:sz w:val="32"/>
          <w:szCs w:val="32"/>
        </w:rPr>
        <w:t xml:space="preserve"> консультируют не только жителей Новосибирска и области. География поступающих звонков очень широка: </w:t>
      </w:r>
      <w:proofErr w:type="gramStart"/>
      <w:r w:rsidRPr="002C794C">
        <w:rPr>
          <w:rFonts w:ascii="Times New Roman" w:hAnsi="Times New Roman" w:cs="Times New Roman"/>
          <w:sz w:val="32"/>
          <w:szCs w:val="32"/>
        </w:rPr>
        <w:t>Алтайский край, Республик</w:t>
      </w:r>
      <w:r>
        <w:rPr>
          <w:rFonts w:ascii="Times New Roman" w:hAnsi="Times New Roman" w:cs="Times New Roman"/>
          <w:sz w:val="32"/>
          <w:szCs w:val="32"/>
        </w:rPr>
        <w:t>а</w:t>
      </w:r>
      <w:r w:rsidRPr="002C794C">
        <w:rPr>
          <w:rFonts w:ascii="Times New Roman" w:hAnsi="Times New Roman" w:cs="Times New Roman"/>
          <w:sz w:val="32"/>
          <w:szCs w:val="32"/>
        </w:rPr>
        <w:t xml:space="preserve"> Алтай, Бурятия, Тыва, Хакасия, Иркутская, Кемеровская области, Забайкальский край.</w:t>
      </w:r>
      <w:proofErr w:type="gramEnd"/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 xml:space="preserve">«Некоторых родителей мы уже узнаем по голосу, поскольку многие обращаются к нам и во второй, и в третий раз. Каждую ситуацию мы рассматриваем в индивидуальном порядке, у нас нет </w:t>
      </w:r>
      <w:r>
        <w:rPr>
          <w:rFonts w:ascii="Times New Roman" w:hAnsi="Times New Roman" w:cs="Times New Roman"/>
          <w:sz w:val="32"/>
          <w:szCs w:val="32"/>
        </w:rPr>
        <w:t xml:space="preserve">заранее заготовленных ответов. </w:t>
      </w:r>
      <w:r w:rsidRPr="002C794C">
        <w:rPr>
          <w:rFonts w:ascii="Times New Roman" w:hAnsi="Times New Roman" w:cs="Times New Roman"/>
          <w:sz w:val="32"/>
          <w:szCs w:val="32"/>
        </w:rPr>
        <w:t xml:space="preserve">Длительность одной консультации в среднем от 5 </w:t>
      </w:r>
      <w:r w:rsidRPr="002C794C">
        <w:rPr>
          <w:rFonts w:ascii="Times New Roman" w:hAnsi="Times New Roman" w:cs="Times New Roman"/>
          <w:sz w:val="32"/>
          <w:szCs w:val="32"/>
        </w:rPr>
        <w:lastRenderedPageBreak/>
        <w:t xml:space="preserve">до 20 минут, иногда беседа может длиться до 1 часа. В этом году было колоссальное количество звонков по приемной кампании в связи с дистанционной подачей документов и дистанционной сдачей экзаменов», </w:t>
      </w:r>
      <w:r>
        <w:rPr>
          <w:rFonts w:ascii="Times New Roman" w:hAnsi="Times New Roman" w:cs="Times New Roman"/>
          <w:sz w:val="32"/>
          <w:szCs w:val="32"/>
        </w:rPr>
        <w:t xml:space="preserve">— рассказала </w:t>
      </w:r>
      <w:r w:rsidRPr="002C794C">
        <w:rPr>
          <w:rFonts w:ascii="Times New Roman" w:hAnsi="Times New Roman" w:cs="Times New Roman"/>
          <w:sz w:val="32"/>
          <w:szCs w:val="32"/>
        </w:rPr>
        <w:t xml:space="preserve">Анна </w:t>
      </w:r>
      <w:proofErr w:type="spellStart"/>
      <w:r w:rsidRPr="002C794C">
        <w:rPr>
          <w:rFonts w:ascii="Times New Roman" w:hAnsi="Times New Roman" w:cs="Times New Roman"/>
          <w:sz w:val="32"/>
          <w:szCs w:val="32"/>
        </w:rPr>
        <w:t>Зяблова</w:t>
      </w:r>
      <w:proofErr w:type="spellEnd"/>
      <w:r w:rsidRPr="002C794C">
        <w:rPr>
          <w:rFonts w:ascii="Times New Roman" w:hAnsi="Times New Roman" w:cs="Times New Roman"/>
          <w:sz w:val="32"/>
          <w:szCs w:val="32"/>
        </w:rPr>
        <w:t xml:space="preserve">, специалист </w:t>
      </w:r>
      <w:proofErr w:type="spellStart"/>
      <w:proofErr w:type="gramStart"/>
      <w:r w:rsidRPr="002C794C">
        <w:rPr>
          <w:rFonts w:ascii="Times New Roman" w:hAnsi="Times New Roman" w:cs="Times New Roman"/>
          <w:sz w:val="32"/>
          <w:szCs w:val="32"/>
        </w:rPr>
        <w:t>колл-центра</w:t>
      </w:r>
      <w:proofErr w:type="spellEnd"/>
      <w:proofErr w:type="gramEnd"/>
      <w:r w:rsidRPr="002C794C">
        <w:rPr>
          <w:rFonts w:ascii="Times New Roman" w:hAnsi="Times New Roman" w:cs="Times New Roman"/>
          <w:sz w:val="32"/>
          <w:szCs w:val="32"/>
        </w:rPr>
        <w:t xml:space="preserve"> РУМЦ НГТУ НЭТИ.</w:t>
      </w:r>
      <w:bookmarkStart w:id="0" w:name="_GoBack"/>
      <w:bookmarkEnd w:id="0"/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color w:val="000000"/>
          <w:sz w:val="32"/>
          <w:szCs w:val="32"/>
        </w:rPr>
        <w:t xml:space="preserve">Приемная кампания 2021 года, скорее всего, также </w:t>
      </w:r>
      <w:r>
        <w:rPr>
          <w:rFonts w:ascii="Times New Roman" w:hAnsi="Times New Roman" w:cs="Times New Roman"/>
          <w:color w:val="000000"/>
          <w:sz w:val="32"/>
          <w:szCs w:val="32"/>
        </w:rPr>
        <w:t>пройдет в</w:t>
      </w:r>
      <w:r w:rsidRPr="002C794C">
        <w:rPr>
          <w:rFonts w:ascii="Times New Roman" w:hAnsi="Times New Roman" w:cs="Times New Roman"/>
          <w:color w:val="000000"/>
          <w:sz w:val="32"/>
          <w:szCs w:val="32"/>
        </w:rPr>
        <w:t xml:space="preserve"> дистанционно</w:t>
      </w:r>
      <w:r>
        <w:rPr>
          <w:rFonts w:ascii="Times New Roman" w:hAnsi="Times New Roman" w:cs="Times New Roman"/>
          <w:color w:val="000000"/>
          <w:sz w:val="32"/>
          <w:szCs w:val="32"/>
        </w:rPr>
        <w:t>м формате</w:t>
      </w:r>
      <w:r w:rsidRPr="002C794C">
        <w:rPr>
          <w:rFonts w:ascii="Times New Roman" w:hAnsi="Times New Roman" w:cs="Times New Roman"/>
          <w:color w:val="000000"/>
          <w:sz w:val="32"/>
          <w:szCs w:val="32"/>
        </w:rPr>
        <w:t xml:space="preserve">. </w:t>
      </w:r>
      <w:r>
        <w:rPr>
          <w:rFonts w:ascii="Times New Roman" w:hAnsi="Times New Roman" w:cs="Times New Roman"/>
          <w:color w:val="000000"/>
          <w:sz w:val="32"/>
          <w:szCs w:val="32"/>
        </w:rPr>
        <w:t>Абитуриенты с ОВЗ и их родители</w:t>
      </w:r>
      <w:r w:rsidRPr="002C794C">
        <w:rPr>
          <w:rFonts w:ascii="Times New Roman" w:hAnsi="Times New Roman" w:cs="Times New Roman"/>
          <w:color w:val="000000"/>
          <w:sz w:val="32"/>
          <w:szCs w:val="32"/>
        </w:rPr>
        <w:t xml:space="preserve"> мо</w:t>
      </w:r>
      <w:r>
        <w:rPr>
          <w:rFonts w:ascii="Times New Roman" w:hAnsi="Times New Roman" w:cs="Times New Roman"/>
          <w:color w:val="000000"/>
          <w:sz w:val="32"/>
          <w:szCs w:val="32"/>
        </w:rPr>
        <w:t xml:space="preserve">гут </w:t>
      </w:r>
      <w:r w:rsidRPr="002C794C">
        <w:rPr>
          <w:rFonts w:ascii="Times New Roman" w:hAnsi="Times New Roman" w:cs="Times New Roman"/>
          <w:color w:val="000000"/>
          <w:sz w:val="32"/>
          <w:szCs w:val="32"/>
        </w:rPr>
        <w:t>уже сейчас получить консультацию специалистов и узнать всю доступную к этому моменту информацию о правилах приема в 2021 году.</w:t>
      </w:r>
    </w:p>
    <w:p w:rsidR="0056169C" w:rsidRPr="002C794C" w:rsidRDefault="0056169C" w:rsidP="0056169C">
      <w:pPr>
        <w:suppressAutoHyphens/>
        <w:ind w:left="-851"/>
        <w:rPr>
          <w:rFonts w:ascii="Times New Roman" w:hAnsi="Times New Roman" w:cs="Times New Roman"/>
          <w:sz w:val="32"/>
          <w:szCs w:val="32"/>
        </w:rPr>
      </w:pPr>
      <w:r w:rsidRPr="002C794C">
        <w:rPr>
          <w:rFonts w:ascii="Times New Roman" w:hAnsi="Times New Roman" w:cs="Times New Roman"/>
          <w:sz w:val="32"/>
          <w:szCs w:val="32"/>
        </w:rPr>
        <w:t xml:space="preserve">Колл-центр создан при </w:t>
      </w:r>
      <w:hyperlink r:id="rId6" w:history="1">
        <w:r w:rsidRPr="002C794C">
          <w:rPr>
            <w:rStyle w:val="ab"/>
            <w:rFonts w:ascii="Times New Roman" w:hAnsi="Times New Roman" w:cs="Times New Roman"/>
            <w:sz w:val="32"/>
            <w:szCs w:val="32"/>
          </w:rPr>
          <w:t>Ресурсном учебно-методическом центре</w:t>
        </w:r>
      </w:hyperlink>
      <w:r w:rsidRPr="002C794C">
        <w:rPr>
          <w:rFonts w:ascii="Times New Roman" w:hAnsi="Times New Roman" w:cs="Times New Roman"/>
          <w:sz w:val="32"/>
          <w:szCs w:val="32"/>
        </w:rPr>
        <w:t xml:space="preserve"> по обучению инвалидов и лиц с ограниченными возможностями здоровья НГТУ НЭТИ с целью развития и популяризации высшего инклюзивного образования.</w:t>
      </w:r>
    </w:p>
    <w:p w:rsidR="000E7BB2" w:rsidRDefault="000E7BB2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56169C" w:rsidRPr="0056169C" w:rsidRDefault="0056169C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56169C">
        <w:rPr>
          <w:rFonts w:ascii="Times New Roman" w:hAnsi="Times New Roman" w:cs="Times New Roman"/>
          <w:sz w:val="28"/>
          <w:szCs w:val="28"/>
        </w:rPr>
        <w:t xml:space="preserve">Анастасия Засыпкина, пресс-секретарь </w:t>
      </w:r>
      <w:proofErr w:type="gramStart"/>
      <w:r w:rsidRPr="0056169C">
        <w:rPr>
          <w:rFonts w:ascii="Times New Roman" w:hAnsi="Times New Roman" w:cs="Times New Roman"/>
          <w:sz w:val="28"/>
          <w:szCs w:val="28"/>
        </w:rPr>
        <w:t>ИСТ</w:t>
      </w:r>
      <w:proofErr w:type="gramEnd"/>
      <w:r w:rsidRPr="0056169C">
        <w:rPr>
          <w:rFonts w:ascii="Times New Roman" w:hAnsi="Times New Roman" w:cs="Times New Roman"/>
          <w:sz w:val="28"/>
          <w:szCs w:val="28"/>
        </w:rPr>
        <w:t>, +7-913</w:t>
      </w:r>
      <w:r>
        <w:rPr>
          <w:rFonts w:ascii="Times New Roman" w:hAnsi="Times New Roman" w:cs="Times New Roman"/>
          <w:sz w:val="28"/>
          <w:szCs w:val="28"/>
        </w:rPr>
        <w:t>-393-98-07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8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9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44196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0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68325971" r:id="rId12"/>
                </w:object>
              </w:r>
            </w:hyperlink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44196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68325972" r:id="rId16"/>
                </w:object>
              </w:r>
            </w:hyperlink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44196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8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68325973" r:id="rId20"/>
                </w:object>
              </w:r>
            </w:hyperlink>
            <w:hyperlink r:id="rId21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68325974" r:id="rId33"/>
                </w:object>
              </w:r>
            </w:hyperlink>
            <w:hyperlink r:id="rId3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44196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5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68325975" r:id="rId37"/>
                </w:object>
              </w:r>
            </w:hyperlink>
            <w:hyperlink r:id="rId38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414882"/>
    <w:rsid w:val="0044196A"/>
    <w:rsid w:val="0045567C"/>
    <w:rsid w:val="004623A2"/>
    <w:rsid w:val="004910FF"/>
    <w:rsid w:val="0056169C"/>
    <w:rsid w:val="00593B33"/>
    <w:rsid w:val="00595B98"/>
    <w:rsid w:val="005A0D6D"/>
    <w:rsid w:val="00610737"/>
    <w:rsid w:val="006330CE"/>
    <w:rsid w:val="00694202"/>
    <w:rsid w:val="007342B0"/>
    <w:rsid w:val="00743769"/>
    <w:rsid w:val="00774957"/>
    <w:rsid w:val="007A7E5A"/>
    <w:rsid w:val="00805D6D"/>
    <w:rsid w:val="0083741F"/>
    <w:rsid w:val="008F2F06"/>
    <w:rsid w:val="00906E24"/>
    <w:rsid w:val="009A2C8A"/>
    <w:rsid w:val="009A789F"/>
    <w:rsid w:val="009A7FD3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rumc.nstu.ru/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553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2020-12-01T04:04:00Z</dcterms:created>
  <dcterms:modified xsi:type="dcterms:W3CDTF">2020-12-01T04:06:00Z</dcterms:modified>
</cp:coreProperties>
</file>