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0870A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11</w:t>
      </w:r>
      <w:r w:rsidR="00687AF1">
        <w:rPr>
          <w:rFonts w:ascii="Times New Roman" w:hAnsi="Times New Roman" w:cs="Times New Roman"/>
          <w:sz w:val="28"/>
          <w:szCs w:val="28"/>
        </w:rPr>
        <w:t xml:space="preserve"> февраля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67264D" w:rsidRDefault="0067264D" w:rsidP="001534EB">
      <w:pPr>
        <w:rPr>
          <w:rFonts w:ascii="Times New Roman" w:hAnsi="Times New Roman" w:cs="Times New Roman"/>
          <w:b/>
          <w:sz w:val="32"/>
          <w:szCs w:val="32"/>
        </w:rPr>
      </w:pPr>
      <w:r w:rsidRPr="0067264D">
        <w:rPr>
          <w:rFonts w:ascii="Times New Roman" w:hAnsi="Times New Roman" w:cs="Times New Roman"/>
          <w:b/>
          <w:sz w:val="32"/>
          <w:szCs w:val="32"/>
        </w:rPr>
        <w:t>С трамвая — на электромобиль: прошли промышленные испытания системы зарядок, созданной инженерами НГТУ НЭТИ и АО «</w:t>
      </w:r>
      <w:proofErr w:type="spellStart"/>
      <w:r w:rsidRPr="0067264D">
        <w:rPr>
          <w:rFonts w:ascii="Times New Roman" w:hAnsi="Times New Roman" w:cs="Times New Roman"/>
          <w:b/>
          <w:sz w:val="32"/>
          <w:szCs w:val="32"/>
        </w:rPr>
        <w:t>Электроагрегат</w:t>
      </w:r>
      <w:proofErr w:type="spellEnd"/>
      <w:r w:rsidRPr="0067264D">
        <w:rPr>
          <w:rFonts w:ascii="Times New Roman" w:hAnsi="Times New Roman" w:cs="Times New Roman"/>
          <w:b/>
          <w:sz w:val="32"/>
          <w:szCs w:val="32"/>
        </w:rPr>
        <w:t>»</w:t>
      </w:r>
    </w:p>
    <w:p w:rsidR="001534EB" w:rsidRPr="001534EB" w:rsidRDefault="001534EB" w:rsidP="001534EB">
      <w:pPr>
        <w:rPr>
          <w:rFonts w:ascii="Times New Roman" w:hAnsi="Times New Roman" w:cs="Times New Roman"/>
          <w:b/>
          <w:sz w:val="24"/>
          <w:szCs w:val="24"/>
        </w:rPr>
      </w:pPr>
      <w:r w:rsidRPr="001534EB">
        <w:rPr>
          <w:rFonts w:ascii="Times New Roman" w:hAnsi="Times New Roman" w:cs="Times New Roman"/>
          <w:b/>
          <w:sz w:val="24"/>
          <w:szCs w:val="24"/>
        </w:rPr>
        <w:t>Бюджетная система городских зарядок для электромобилей проходит промышленные испытания в Новосибирске.</w:t>
      </w:r>
    </w:p>
    <w:p w:rsidR="001534EB" w:rsidRPr="001534EB" w:rsidRDefault="001534EB" w:rsidP="001534EB">
      <w:pPr>
        <w:rPr>
          <w:rFonts w:ascii="Times New Roman" w:hAnsi="Times New Roman" w:cs="Times New Roman"/>
          <w:sz w:val="24"/>
          <w:szCs w:val="24"/>
        </w:rPr>
      </w:pPr>
      <w:r w:rsidRPr="001534EB">
        <w:rPr>
          <w:rFonts w:ascii="Times New Roman" w:hAnsi="Times New Roman" w:cs="Times New Roman"/>
          <w:sz w:val="24"/>
          <w:szCs w:val="24"/>
        </w:rPr>
        <w:t>В конце 2019 года НГТУ НЭТИ и АО «</w:t>
      </w:r>
      <w:proofErr w:type="spellStart"/>
      <w:r w:rsidRPr="001534EB">
        <w:rPr>
          <w:rFonts w:ascii="Times New Roman" w:hAnsi="Times New Roman" w:cs="Times New Roman"/>
          <w:sz w:val="24"/>
          <w:szCs w:val="24"/>
        </w:rPr>
        <w:t>Электроагрегат</w:t>
      </w:r>
      <w:proofErr w:type="spellEnd"/>
      <w:r w:rsidRPr="001534EB">
        <w:rPr>
          <w:rFonts w:ascii="Times New Roman" w:hAnsi="Times New Roman" w:cs="Times New Roman"/>
          <w:sz w:val="24"/>
          <w:szCs w:val="24"/>
        </w:rPr>
        <w:t xml:space="preserve">» выиграли грант правительства Новосибирской области на разработку </w:t>
      </w:r>
      <w:proofErr w:type="spellStart"/>
      <w:r w:rsidRPr="001534EB">
        <w:rPr>
          <w:rFonts w:ascii="Times New Roman" w:hAnsi="Times New Roman" w:cs="Times New Roman"/>
          <w:sz w:val="24"/>
          <w:szCs w:val="24"/>
        </w:rPr>
        <w:t>двухсистемных</w:t>
      </w:r>
      <w:proofErr w:type="spellEnd"/>
      <w:r w:rsidRPr="001534EB">
        <w:rPr>
          <w:rFonts w:ascii="Times New Roman" w:hAnsi="Times New Roman" w:cs="Times New Roman"/>
          <w:sz w:val="24"/>
          <w:szCs w:val="24"/>
        </w:rPr>
        <w:t xml:space="preserve"> зарядных станций для электромобилей. В настоящее время ученые НГТУ НЭТИ завершили исследовательские работы по гранту, разработав зарядную станцию для электромобилей, уникальность технического решения которой состоит в том, что ее можно подключать к подстанциям городского электротранспорта.</w:t>
      </w:r>
    </w:p>
    <w:p w:rsidR="001534EB" w:rsidRPr="001534EB" w:rsidRDefault="001534EB" w:rsidP="001534EB">
      <w:pPr>
        <w:rPr>
          <w:rFonts w:ascii="Times New Roman" w:hAnsi="Times New Roman" w:cs="Times New Roman"/>
          <w:sz w:val="24"/>
          <w:szCs w:val="24"/>
        </w:rPr>
      </w:pPr>
      <w:r w:rsidRPr="001534EB">
        <w:rPr>
          <w:rFonts w:ascii="Times New Roman" w:hAnsi="Times New Roman" w:cs="Times New Roman"/>
          <w:sz w:val="24"/>
          <w:szCs w:val="24"/>
        </w:rPr>
        <w:t xml:space="preserve">«Проведена разработка и осуществлены испытания опытного образца </w:t>
      </w:r>
      <w:proofErr w:type="spellStart"/>
      <w:r w:rsidRPr="001534EB">
        <w:rPr>
          <w:rFonts w:ascii="Times New Roman" w:hAnsi="Times New Roman" w:cs="Times New Roman"/>
          <w:sz w:val="24"/>
          <w:szCs w:val="24"/>
        </w:rPr>
        <w:t>электрозарядной</w:t>
      </w:r>
      <w:proofErr w:type="spellEnd"/>
      <w:r w:rsidRPr="001534EB">
        <w:rPr>
          <w:rFonts w:ascii="Times New Roman" w:hAnsi="Times New Roman" w:cs="Times New Roman"/>
          <w:sz w:val="24"/>
          <w:szCs w:val="24"/>
        </w:rPr>
        <w:t xml:space="preserve"> станции. В январе 2021 года необходимое оборудование было передано на завод «</w:t>
      </w:r>
      <w:proofErr w:type="spellStart"/>
      <w:r w:rsidRPr="001534EB">
        <w:rPr>
          <w:rFonts w:ascii="Times New Roman" w:hAnsi="Times New Roman" w:cs="Times New Roman"/>
          <w:sz w:val="24"/>
          <w:szCs w:val="24"/>
        </w:rPr>
        <w:t>Электроагрегат</w:t>
      </w:r>
      <w:proofErr w:type="spellEnd"/>
      <w:r w:rsidRPr="001534EB">
        <w:rPr>
          <w:rFonts w:ascii="Times New Roman" w:hAnsi="Times New Roman" w:cs="Times New Roman"/>
          <w:sz w:val="24"/>
          <w:szCs w:val="24"/>
        </w:rPr>
        <w:t>», — прокомментировал координатор и один из разработчиков проекта доцент кафедры электротехнических комплексов НГТУ НЭТИ Александр Штанг.</w:t>
      </w:r>
    </w:p>
    <w:p w:rsidR="001534EB" w:rsidRPr="001534EB" w:rsidRDefault="001534EB" w:rsidP="001534EB">
      <w:pPr>
        <w:rPr>
          <w:rFonts w:ascii="Times New Roman" w:hAnsi="Times New Roman" w:cs="Times New Roman"/>
          <w:sz w:val="24"/>
          <w:szCs w:val="24"/>
        </w:rPr>
      </w:pPr>
      <w:r w:rsidRPr="001534EB">
        <w:rPr>
          <w:rFonts w:ascii="Times New Roman" w:hAnsi="Times New Roman" w:cs="Times New Roman"/>
          <w:sz w:val="24"/>
          <w:szCs w:val="24"/>
        </w:rPr>
        <w:t>Тестирование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534EB">
        <w:rPr>
          <w:rFonts w:ascii="Times New Roman" w:hAnsi="Times New Roman" w:cs="Times New Roman"/>
          <w:sz w:val="24"/>
          <w:szCs w:val="24"/>
        </w:rPr>
        <w:t xml:space="preserve">быстрой </w:t>
      </w:r>
      <w:proofErr w:type="spellStart"/>
      <w:r w:rsidRPr="001534EB">
        <w:rPr>
          <w:rFonts w:ascii="Times New Roman" w:hAnsi="Times New Roman" w:cs="Times New Roman"/>
          <w:sz w:val="24"/>
          <w:szCs w:val="24"/>
        </w:rPr>
        <w:t>электрозарядной</w:t>
      </w:r>
      <w:proofErr w:type="spellEnd"/>
      <w:r w:rsidRPr="001534EB">
        <w:rPr>
          <w:rFonts w:ascii="Times New Roman" w:hAnsi="Times New Roman" w:cs="Times New Roman"/>
          <w:sz w:val="24"/>
          <w:szCs w:val="24"/>
        </w:rPr>
        <w:t xml:space="preserve"> станции установленной мощности 25 кВт, работающей в соответствии с требованиями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534EB">
        <w:rPr>
          <w:rFonts w:ascii="Times New Roman" w:hAnsi="Times New Roman" w:cs="Times New Roman"/>
          <w:sz w:val="24"/>
          <w:szCs w:val="24"/>
        </w:rPr>
        <w:t xml:space="preserve">стандарта </w:t>
      </w:r>
      <w:hyperlink r:id="rId7" w:tgtFrame="_blank" w:history="1">
        <w:proofErr w:type="spellStart"/>
        <w:r w:rsidRPr="001534EB">
          <w:rPr>
            <w:rFonts w:ascii="Times New Roman" w:hAnsi="Times New Roman" w:cs="Times New Roman"/>
            <w:sz w:val="24"/>
            <w:szCs w:val="24"/>
          </w:rPr>
          <w:t>CHAdeMO</w:t>
        </w:r>
        <w:proofErr w:type="spellEnd"/>
      </w:hyperlink>
      <w:r w:rsidRPr="001534EB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534EB">
        <w:rPr>
          <w:rFonts w:ascii="Times New Roman" w:hAnsi="Times New Roman" w:cs="Times New Roman"/>
          <w:sz w:val="24"/>
          <w:szCs w:val="24"/>
        </w:rPr>
        <w:t xml:space="preserve">проводилось на базе самого распространенного в России японского электромобиля </w:t>
      </w:r>
      <w:proofErr w:type="spellStart"/>
      <w:r w:rsidRPr="001534EB">
        <w:rPr>
          <w:rFonts w:ascii="Times New Roman" w:hAnsi="Times New Roman" w:cs="Times New Roman"/>
          <w:sz w:val="24"/>
          <w:szCs w:val="24"/>
        </w:rPr>
        <w:t>Nissan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4EB">
        <w:rPr>
          <w:rFonts w:ascii="Times New Roman" w:hAnsi="Times New Roman" w:cs="Times New Roman"/>
          <w:sz w:val="24"/>
          <w:szCs w:val="24"/>
        </w:rPr>
        <w:t>Leaf</w:t>
      </w:r>
      <w:proofErr w:type="spellEnd"/>
      <w:r w:rsidRPr="001534EB">
        <w:rPr>
          <w:rFonts w:ascii="Times New Roman" w:hAnsi="Times New Roman" w:cs="Times New Roman"/>
          <w:sz w:val="24"/>
          <w:szCs w:val="24"/>
        </w:rPr>
        <w:t xml:space="preserve">. Режим быстрого заряда позволяет заряжать </w:t>
      </w:r>
      <w:proofErr w:type="spellStart"/>
      <w:r w:rsidRPr="001534EB">
        <w:rPr>
          <w:rFonts w:ascii="Times New Roman" w:hAnsi="Times New Roman" w:cs="Times New Roman"/>
          <w:sz w:val="24"/>
          <w:szCs w:val="24"/>
        </w:rPr>
        <w:t>Nissan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534EB">
        <w:rPr>
          <w:rFonts w:ascii="Times New Roman" w:hAnsi="Times New Roman" w:cs="Times New Roman"/>
          <w:sz w:val="24"/>
          <w:szCs w:val="24"/>
        </w:rPr>
        <w:t>Leaf</w:t>
      </w:r>
      <w:proofErr w:type="spellEnd"/>
      <w:r w:rsidRPr="001534EB">
        <w:rPr>
          <w:rFonts w:ascii="Times New Roman" w:hAnsi="Times New Roman" w:cs="Times New Roman"/>
          <w:sz w:val="24"/>
          <w:szCs w:val="24"/>
        </w:rPr>
        <w:t xml:space="preserve"> за 30 мин до 80%. В планах разработчиков нарастить мощность </w:t>
      </w:r>
      <w:proofErr w:type="spellStart"/>
      <w:r w:rsidRPr="001534EB">
        <w:rPr>
          <w:rFonts w:ascii="Times New Roman" w:hAnsi="Times New Roman" w:cs="Times New Roman"/>
          <w:sz w:val="24"/>
          <w:szCs w:val="24"/>
        </w:rPr>
        <w:t>электрозарядной</w:t>
      </w:r>
      <w:proofErr w:type="spellEnd"/>
      <w:r w:rsidRPr="001534EB">
        <w:rPr>
          <w:rFonts w:ascii="Times New Roman" w:hAnsi="Times New Roman" w:cs="Times New Roman"/>
          <w:sz w:val="24"/>
          <w:szCs w:val="24"/>
        </w:rPr>
        <w:t xml:space="preserve"> станции в несколько раз.</w:t>
      </w:r>
    </w:p>
    <w:p w:rsidR="001534EB" w:rsidRPr="001534EB" w:rsidRDefault="001534EB" w:rsidP="001534EB">
      <w:pPr>
        <w:rPr>
          <w:rFonts w:ascii="Times New Roman" w:hAnsi="Times New Roman" w:cs="Times New Roman"/>
          <w:sz w:val="24"/>
          <w:szCs w:val="24"/>
        </w:rPr>
      </w:pPr>
      <w:r w:rsidRPr="001534EB">
        <w:rPr>
          <w:rFonts w:ascii="Times New Roman" w:hAnsi="Times New Roman" w:cs="Times New Roman"/>
          <w:sz w:val="24"/>
          <w:szCs w:val="24"/>
        </w:rPr>
        <w:t xml:space="preserve">Преимуществом проекта является </w:t>
      </w:r>
      <w:proofErr w:type="spellStart"/>
      <w:r w:rsidRPr="001534EB">
        <w:rPr>
          <w:rFonts w:ascii="Times New Roman" w:hAnsi="Times New Roman" w:cs="Times New Roman"/>
          <w:sz w:val="24"/>
          <w:szCs w:val="24"/>
        </w:rPr>
        <w:t>двухсистемность</w:t>
      </w:r>
      <w:proofErr w:type="spellEnd"/>
      <w:r w:rsidRPr="001534EB">
        <w:rPr>
          <w:rFonts w:ascii="Times New Roman" w:hAnsi="Times New Roman" w:cs="Times New Roman"/>
          <w:sz w:val="24"/>
          <w:szCs w:val="24"/>
        </w:rPr>
        <w:t>: станция может работать как от источника переменного тока с напряжением 380</w:t>
      </w:r>
      <w:proofErr w:type="gramStart"/>
      <w:r w:rsidRPr="001534EB">
        <w:rPr>
          <w:rFonts w:ascii="Times New Roman" w:hAnsi="Times New Roman" w:cs="Times New Roman"/>
          <w:sz w:val="24"/>
          <w:szCs w:val="24"/>
        </w:rPr>
        <w:t xml:space="preserve"> В</w:t>
      </w:r>
      <w:proofErr w:type="gramEnd"/>
      <w:r w:rsidRPr="001534EB">
        <w:rPr>
          <w:rFonts w:ascii="Times New Roman" w:hAnsi="Times New Roman" w:cs="Times New Roman"/>
          <w:sz w:val="24"/>
          <w:szCs w:val="24"/>
        </w:rPr>
        <w:t>, так и от системы электроснабжения постоянного тока городского электрического транспорта напряжением 600 В.</w:t>
      </w:r>
    </w:p>
    <w:p w:rsidR="001534EB" w:rsidRPr="001534EB" w:rsidRDefault="001534EB" w:rsidP="001534EB">
      <w:pPr>
        <w:rPr>
          <w:rFonts w:ascii="Times New Roman" w:hAnsi="Times New Roman" w:cs="Times New Roman"/>
          <w:sz w:val="24"/>
          <w:szCs w:val="24"/>
        </w:rPr>
      </w:pPr>
      <w:r w:rsidRPr="001534EB">
        <w:rPr>
          <w:rFonts w:ascii="Times New Roman" w:hAnsi="Times New Roman" w:cs="Times New Roman"/>
          <w:sz w:val="24"/>
          <w:szCs w:val="24"/>
        </w:rPr>
        <w:t>«Зарядные станции можно интегрировать в существующую систему электротранспорта.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534EB">
        <w:rPr>
          <w:rFonts w:ascii="Times New Roman" w:hAnsi="Times New Roman" w:cs="Times New Roman"/>
          <w:sz w:val="24"/>
          <w:szCs w:val="24"/>
        </w:rPr>
        <w:t xml:space="preserve">Фактически </w:t>
      </w:r>
      <w:proofErr w:type="spellStart"/>
      <w:r w:rsidRPr="001534EB">
        <w:rPr>
          <w:rFonts w:ascii="Times New Roman" w:hAnsi="Times New Roman" w:cs="Times New Roman"/>
          <w:sz w:val="24"/>
          <w:szCs w:val="24"/>
        </w:rPr>
        <w:t>электромощности</w:t>
      </w:r>
      <w:proofErr w:type="spellEnd"/>
      <w:r w:rsidRPr="001534EB">
        <w:rPr>
          <w:rFonts w:ascii="Times New Roman" w:hAnsi="Times New Roman" w:cs="Times New Roman"/>
          <w:sz w:val="24"/>
          <w:szCs w:val="24"/>
        </w:rPr>
        <w:t xml:space="preserve"> в городах ограничены, а построенная зарядная станция позволяет загрузить существующие тяговые подстанции, которые имеют в настоящее время значительный резерв мощности и не потребуют строительства дополнительной инфраструктуры и увеличения существующих мощностей. Сейчас в Новосибирске действует распределенная сеть из более 30 тяговых подстанций, при этом к каждой из них может быть подключено несколько зарядных станций. Аналогичные тяговые подстанции есть во всех крупных городах России, а значит, на основе разработки НГТУ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534EB">
        <w:rPr>
          <w:rFonts w:ascii="Times New Roman" w:hAnsi="Times New Roman" w:cs="Times New Roman"/>
          <w:sz w:val="24"/>
          <w:szCs w:val="24"/>
        </w:rPr>
        <w:t>НЭТИ можно быстро развернуть системы зарядных станций в крупных городах и оперативно решать эту проблему.</w:t>
      </w:r>
    </w:p>
    <w:p w:rsidR="001534EB" w:rsidRPr="001534EB" w:rsidRDefault="001534EB" w:rsidP="001534EB">
      <w:pPr>
        <w:rPr>
          <w:rFonts w:ascii="Times New Roman" w:hAnsi="Times New Roman" w:cs="Times New Roman"/>
          <w:sz w:val="24"/>
          <w:szCs w:val="24"/>
        </w:rPr>
      </w:pPr>
      <w:r w:rsidRPr="001534EB">
        <w:rPr>
          <w:rFonts w:ascii="Times New Roman" w:hAnsi="Times New Roman" w:cs="Times New Roman"/>
          <w:sz w:val="24"/>
          <w:szCs w:val="24"/>
        </w:rPr>
        <w:lastRenderedPageBreak/>
        <w:t xml:space="preserve">В настоящее время наметилась устойчивая тенденция к значительному росту приобретения электромобилей в России, ожидается лавинообразный рост уже через 3–5 лет, а значит, уже сегодня необходимо </w:t>
      </w:r>
      <w:proofErr w:type="gramStart"/>
      <w:r w:rsidRPr="001534EB">
        <w:rPr>
          <w:rFonts w:ascii="Times New Roman" w:hAnsi="Times New Roman" w:cs="Times New Roman"/>
          <w:sz w:val="24"/>
          <w:szCs w:val="24"/>
        </w:rPr>
        <w:t>предпринимать усилия</w:t>
      </w:r>
      <w:proofErr w:type="gramEnd"/>
      <w:r w:rsidRPr="001534EB">
        <w:rPr>
          <w:rFonts w:ascii="Times New Roman" w:hAnsi="Times New Roman" w:cs="Times New Roman"/>
          <w:sz w:val="24"/>
          <w:szCs w:val="24"/>
        </w:rPr>
        <w:t xml:space="preserve"> по развертыванию комплексной системы зарядных станций», — отметил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534EB">
        <w:rPr>
          <w:rFonts w:ascii="Times New Roman" w:hAnsi="Times New Roman" w:cs="Times New Roman"/>
          <w:sz w:val="24"/>
          <w:szCs w:val="24"/>
        </w:rPr>
        <w:t>А. Штанг.</w:t>
      </w:r>
    </w:p>
    <w:p w:rsidR="001534EB" w:rsidRPr="001534EB" w:rsidRDefault="001534EB" w:rsidP="001534EB">
      <w:pPr>
        <w:rPr>
          <w:rFonts w:ascii="Times New Roman" w:hAnsi="Times New Roman" w:cs="Times New Roman"/>
          <w:sz w:val="24"/>
          <w:szCs w:val="24"/>
        </w:rPr>
      </w:pPr>
      <w:r w:rsidRPr="001534EB">
        <w:rPr>
          <w:rFonts w:ascii="Times New Roman" w:hAnsi="Times New Roman" w:cs="Times New Roman"/>
          <w:sz w:val="24"/>
          <w:szCs w:val="24"/>
        </w:rPr>
        <w:t>Технический директор АО «</w:t>
      </w:r>
      <w:proofErr w:type="spellStart"/>
      <w:r w:rsidRPr="001534EB">
        <w:rPr>
          <w:rFonts w:ascii="Times New Roman" w:hAnsi="Times New Roman" w:cs="Times New Roman"/>
          <w:sz w:val="24"/>
          <w:szCs w:val="24"/>
        </w:rPr>
        <w:t>Электроагрегат</w:t>
      </w:r>
      <w:proofErr w:type="spellEnd"/>
      <w:r w:rsidRPr="001534EB">
        <w:rPr>
          <w:rFonts w:ascii="Times New Roman" w:hAnsi="Times New Roman" w:cs="Times New Roman"/>
          <w:sz w:val="24"/>
          <w:szCs w:val="24"/>
        </w:rPr>
        <w:t xml:space="preserve">» Александр </w:t>
      </w:r>
      <w:proofErr w:type="spellStart"/>
      <w:r w:rsidRPr="001534EB">
        <w:rPr>
          <w:rFonts w:ascii="Times New Roman" w:hAnsi="Times New Roman" w:cs="Times New Roman"/>
          <w:sz w:val="24"/>
          <w:szCs w:val="24"/>
        </w:rPr>
        <w:t>Деришев</w:t>
      </w:r>
      <w:proofErr w:type="spellEnd"/>
      <w:r w:rsidRPr="001534EB">
        <w:rPr>
          <w:rFonts w:ascii="Times New Roman" w:hAnsi="Times New Roman" w:cs="Times New Roman"/>
          <w:sz w:val="24"/>
          <w:szCs w:val="24"/>
        </w:rPr>
        <w:t xml:space="preserve"> подтвердил, что компания приступает к тестированию разработки НГТУ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534EB">
        <w:rPr>
          <w:rFonts w:ascii="Times New Roman" w:hAnsi="Times New Roman" w:cs="Times New Roman"/>
          <w:sz w:val="24"/>
          <w:szCs w:val="24"/>
        </w:rPr>
        <w:t>НЭТИ. Следующим этапом, в феврале, станет отладка опытно-промышленного образца зарядной станции. На рынке же разработку можно будет увидеть уже летом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—</w:t>
      </w:r>
      <w:r w:rsidRPr="001534EB">
        <w:rPr>
          <w:rFonts w:ascii="Times New Roman" w:hAnsi="Times New Roman" w:cs="Times New Roman"/>
          <w:sz w:val="24"/>
          <w:szCs w:val="24"/>
        </w:rPr>
        <w:t>осенью текущего года. Скорость внедрения будет зависеть от готовности города и спроса, который, по оценке специалистов «</w:t>
      </w:r>
      <w:proofErr w:type="spellStart"/>
      <w:r w:rsidRPr="001534EB">
        <w:rPr>
          <w:rFonts w:ascii="Times New Roman" w:hAnsi="Times New Roman" w:cs="Times New Roman"/>
          <w:sz w:val="24"/>
          <w:szCs w:val="24"/>
        </w:rPr>
        <w:t>Электроагрегата</w:t>
      </w:r>
      <w:proofErr w:type="spellEnd"/>
      <w:r w:rsidRPr="001534EB">
        <w:rPr>
          <w:rFonts w:ascii="Times New Roman" w:hAnsi="Times New Roman" w:cs="Times New Roman"/>
          <w:sz w:val="24"/>
          <w:szCs w:val="24"/>
        </w:rPr>
        <w:t>», в Новосибирске есть, и он будет неизменно расти вместе с количеством электромобилей.</w:t>
      </w:r>
    </w:p>
    <w:p w:rsidR="007576DE" w:rsidRPr="000870A4" w:rsidRDefault="00124EB0" w:rsidP="000870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</w:t>
      </w:r>
      <w:r w:rsidR="000870A4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hyperlink r:id="rId9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537F62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0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15pt;height:11.15pt" o:ole="">
                    <v:imagedata r:id="rId11" o:title=""/>
                  </v:shape>
                  <o:OLEObject Type="Embed" ProgID="PBrush" ShapeID="_x0000_i1025" DrawAspect="Content" ObjectID="_1674559722" r:id="rId12"/>
                </w:object>
              </w:r>
            </w:hyperlink>
            <w:hyperlink r:id="rId13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537F62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.15pt;height:12.15pt" o:ole="">
                    <v:imagedata r:id="rId15" o:title=""/>
                  </v:shape>
                  <o:OLEObject Type="Embed" ProgID="PBrush" ShapeID="_x0000_i1026" DrawAspect="Content" ObjectID="_1674559723" r:id="rId16"/>
                </w:object>
              </w:r>
            </w:hyperlink>
            <w:hyperlink r:id="rId1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537F62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15pt;height:11.15pt" o:ole="">
                    <v:imagedata r:id="rId19" o:title="" cropbottom="3561f" cropleft="2836f" cropright="4516f"/>
                  </v:shape>
                  <o:OLEObject Type="Embed" ProgID="PBrush" ShapeID="_x0000_i1027" DrawAspect="Content" ObjectID="_1674559724" r:id="rId20"/>
                </w:object>
              </w:r>
            </w:hyperlink>
            <w:hyperlink r:id="rId2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1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15pt;height:11.15pt" o:ole="">
                    <v:imagedata r:id="rId32" o:title=""/>
                  </v:shape>
                  <o:OLEObject Type="Embed" ProgID="PBrush" ShapeID="_x0000_i1028" DrawAspect="Content" ObjectID="_1674559725" r:id="rId33"/>
                </w:object>
              </w:r>
            </w:hyperlink>
            <w:hyperlink r:id="rId3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537F62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5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65pt;height:12.15pt" o:ole="">
                    <v:imagedata r:id="rId36" o:title=""/>
                  </v:shape>
                  <o:OLEObject Type="Embed" ProgID="PBrush" ShapeID="_x0000_i1029" DrawAspect="Content" ObjectID="_1674559726" r:id="rId37"/>
                </w:object>
              </w:r>
            </w:hyperlink>
            <w:hyperlink r:id="rId38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/>
  <w:rsids>
    <w:rsidRoot w:val="70369B7D"/>
    <w:rsid w:val="00016B03"/>
    <w:rsid w:val="000870A4"/>
    <w:rsid w:val="00097783"/>
    <w:rsid w:val="00124EB0"/>
    <w:rsid w:val="001534EB"/>
    <w:rsid w:val="001A60A3"/>
    <w:rsid w:val="0021389C"/>
    <w:rsid w:val="002330FA"/>
    <w:rsid w:val="00273F29"/>
    <w:rsid w:val="002B1E29"/>
    <w:rsid w:val="002B5B14"/>
    <w:rsid w:val="002F618D"/>
    <w:rsid w:val="00366A64"/>
    <w:rsid w:val="00402918"/>
    <w:rsid w:val="00451CFA"/>
    <w:rsid w:val="00490B87"/>
    <w:rsid w:val="00504DDD"/>
    <w:rsid w:val="00523960"/>
    <w:rsid w:val="00537F62"/>
    <w:rsid w:val="0067264D"/>
    <w:rsid w:val="00687AF1"/>
    <w:rsid w:val="006D187A"/>
    <w:rsid w:val="006D3174"/>
    <w:rsid w:val="007576DE"/>
    <w:rsid w:val="008927F4"/>
    <w:rsid w:val="00893BDF"/>
    <w:rsid w:val="00897A22"/>
    <w:rsid w:val="008A4E56"/>
    <w:rsid w:val="009A30D4"/>
    <w:rsid w:val="009D4420"/>
    <w:rsid w:val="00A37338"/>
    <w:rsid w:val="00B80D50"/>
    <w:rsid w:val="00C14F65"/>
    <w:rsid w:val="00C335EB"/>
    <w:rsid w:val="00C80F23"/>
    <w:rsid w:val="00D01FD0"/>
    <w:rsid w:val="00D02648"/>
    <w:rsid w:val="00D466C5"/>
    <w:rsid w:val="00DB1A52"/>
    <w:rsid w:val="00E16C58"/>
    <w:rsid w:val="00E430CD"/>
    <w:rsid w:val="00E803F4"/>
    <w:rsid w:val="00F035D9"/>
    <w:rsid w:val="00F230AF"/>
    <w:rsid w:val="00FC4D9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https://chademo.ru/" TargetMode="Externa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BBF058-256C-4C98-BF0F-B75D53543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673</Words>
  <Characters>3838</Characters>
  <Application>Microsoft Office Word</Application>
  <DocSecurity>0</DocSecurity>
  <Lines>31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Ирина</cp:lastModifiedBy>
  <cp:revision>5</cp:revision>
  <dcterms:created xsi:type="dcterms:W3CDTF">2021-02-11T05:02:00Z</dcterms:created>
  <dcterms:modified xsi:type="dcterms:W3CDTF">2021-02-11T07:42:00Z</dcterms:modified>
</cp:coreProperties>
</file>