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870A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A6367">
        <w:rPr>
          <w:rFonts w:ascii="Times New Roman" w:hAnsi="Times New Roman" w:cs="Times New Roman"/>
          <w:sz w:val="28"/>
          <w:szCs w:val="28"/>
        </w:rPr>
        <w:t>1</w:t>
      </w:r>
      <w:r w:rsidR="00CA6367" w:rsidRPr="00CA6367">
        <w:rPr>
          <w:rFonts w:ascii="Times New Roman" w:hAnsi="Times New Roman" w:cs="Times New Roman"/>
          <w:sz w:val="28"/>
          <w:szCs w:val="28"/>
        </w:rPr>
        <w:t>6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CA6367" w:rsidRPr="00CA6367" w:rsidRDefault="00CA6367" w:rsidP="00CA636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</w:pPr>
      <w:r w:rsidRPr="00CA6367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Тренинг по коммуникациям для студентов с ОВЗ проведет в НГТУ НЭТИ «Социальное партнерство»</w:t>
      </w:r>
    </w:p>
    <w:p w:rsidR="00CA6367" w:rsidRDefault="00CA6367" w:rsidP="00CA636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</w:p>
    <w:p w:rsidR="00CA6367" w:rsidRPr="00CA6367" w:rsidRDefault="00CA6367" w:rsidP="00CA6367">
      <w:pPr>
        <w:shd w:val="clear" w:color="auto" w:fill="FFFFFF"/>
        <w:spacing w:after="0" w:line="360" w:lineRule="auto"/>
        <w:rPr>
          <w:rFonts w:ascii="Segoe UI" w:eastAsia="Times New Roman" w:hAnsi="Segoe UI" w:cs="Segoe UI"/>
          <w:b/>
          <w:color w:val="000000"/>
          <w:sz w:val="27"/>
          <w:szCs w:val="27"/>
          <w:lang w:eastAsia="ru-RU"/>
        </w:rPr>
      </w:pPr>
      <w:r w:rsidRPr="00CA6367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17 февраля 2021 года в Точке кипения НГТУ НЭТИ состоится тренинг «Эффективные коммуникации в </w:t>
      </w:r>
      <w:proofErr w:type="spellStart"/>
      <w:r w:rsidRPr="00CA6367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онлайн</w:t>
      </w:r>
      <w:proofErr w:type="spellEnd"/>
      <w:r w:rsidRPr="00CA6367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 и </w:t>
      </w:r>
      <w:proofErr w:type="spellStart"/>
      <w:r w:rsidRPr="00CA6367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>офлайн</w:t>
      </w:r>
      <w:proofErr w:type="spellEnd"/>
      <w:r w:rsidRPr="00CA6367">
        <w:rPr>
          <w:rFonts w:ascii="Times New Roman" w:eastAsia="Times New Roman" w:hAnsi="Times New Roman" w:cs="Times New Roman"/>
          <w:b/>
          <w:color w:val="333333"/>
          <w:sz w:val="28"/>
          <w:szCs w:val="28"/>
          <w:shd w:val="clear" w:color="auto" w:fill="FFFFFF"/>
          <w:lang w:eastAsia="ru-RU"/>
        </w:rPr>
        <w:t xml:space="preserve"> пространстве» для студентов с инвалидностью и ограниченными возможностями здоровья.</w:t>
      </w:r>
    </w:p>
    <w:p w:rsidR="00CA6367" w:rsidRDefault="00CA6367" w:rsidP="00CA636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Мероприятие пройдет в рамках проекта «Альтернативное трудоустройство: </w:t>
      </w:r>
      <w:proofErr w:type="spellStart"/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самозанятость</w:t>
      </w:r>
      <w:proofErr w:type="spellEnd"/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фриланс</w:t>
      </w:r>
      <w:proofErr w:type="spellEnd"/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, удал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енная работа», реализуемого при</w:t>
      </w: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поддержке Фонда президентских грантов.</w:t>
      </w:r>
    </w:p>
    <w:p w:rsidR="00CA6367" w:rsidRPr="00C20285" w:rsidRDefault="00CA6367" w:rsidP="00CA6367">
      <w:pPr>
        <w:shd w:val="clear" w:color="auto" w:fill="FFFFFF"/>
        <w:spacing w:after="0" w:line="360" w:lineRule="auto"/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</w:pP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Коммун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икативный тренинг направлен на </w:t>
      </w: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формирование навыков общения, умения слушать, высказывать свою точку зрения, аргументировать и отстаивать свою позицию.</w:t>
      </w:r>
    </w:p>
    <w:p w:rsidR="00CA6367" w:rsidRDefault="00CA6367" w:rsidP="00CA636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</w:pP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Организатор мероприятия: межрегион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альная общественная организация</w:t>
      </w: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«Социальное партнерство».</w:t>
      </w:r>
    </w:p>
    <w:p w:rsidR="00CA6367" w:rsidRPr="00C20285" w:rsidRDefault="00CA6367" w:rsidP="00CA6367">
      <w:pPr>
        <w:shd w:val="clear" w:color="auto" w:fill="FFFFFF"/>
        <w:spacing w:after="0" w:line="360" w:lineRule="auto"/>
        <w:rPr>
          <w:rFonts w:ascii="Segoe UI" w:eastAsia="Times New Roman" w:hAnsi="Segoe UI" w:cs="Segoe UI"/>
          <w:color w:val="000000"/>
          <w:sz w:val="27"/>
          <w:szCs w:val="27"/>
          <w:lang w:eastAsia="ru-RU"/>
        </w:rPr>
      </w:pP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Ведущий тренинга: Татьяна </w:t>
      </w:r>
      <w:proofErr w:type="spellStart"/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Стукачева</w:t>
      </w:r>
      <w:proofErr w:type="spellEnd"/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, психолог, медиатор.</w:t>
      </w:r>
    </w:p>
    <w:p w:rsidR="00CA6367" w:rsidRDefault="00CA6367" w:rsidP="00CA6367">
      <w:pPr>
        <w:shd w:val="clear" w:color="auto" w:fill="FFFFFF"/>
        <w:spacing w:after="0" w:line="360" w:lineRule="auto"/>
      </w:pP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Место проведения: пр. К. Маркса 20, 1 к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>орпус, 1 этаж (Точка</w:t>
      </w:r>
      <w:r w:rsidRPr="00C20285"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кипения НГТУ НЭТИ).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ru-RU"/>
        </w:rPr>
        <w:t xml:space="preserve"> 14:00—16:00</w:t>
      </w:r>
    </w:p>
    <w:p w:rsidR="007576DE" w:rsidRPr="00984177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984177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CA6367" w:rsidRDefault="00CA6367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>
        <w:rPr>
          <w:rFonts w:ascii="Arial" w:eastAsia="Calibri" w:hAnsi="Arial" w:cs="Arial"/>
          <w:color w:val="0000FF"/>
          <w:sz w:val="20"/>
          <w:szCs w:val="20"/>
        </w:rPr>
        <w:t>Анастасия Засыпкина, пресс-секретарь Института социальных технологий, +7-923-158-78-01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9" o:title=""/>
                  </v:shape>
                  <o:OLEObject Type="Embed" ProgID="PBrush" ShapeID="_x0000_i1025" DrawAspect="Content" ObjectID="_1674974340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3" o:title=""/>
                  </v:shape>
                  <o:OLEObject Type="Embed" ProgID="PBrush" ShapeID="_x0000_i1026" DrawAspect="Content" ObjectID="_1674974341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0.65pt;height:11.15pt" o:ole="">
                    <v:imagedata r:id="rId17" o:title="" cropbottom="3561f" cropleft="2836f" cropright="4516f"/>
                  </v:shape>
                  <o:OLEObject Type="Embed" ProgID="PBrush" ShapeID="_x0000_i1027" DrawAspect="Content" ObjectID="_1674974342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0" o:title=""/>
                  </v:shape>
                  <o:OLEObject Type="Embed" ProgID="PBrush" ShapeID="_x0000_i1028" DrawAspect="Content" ObjectID="_1674974343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15pt;height:12.15pt" o:ole="">
                    <v:imagedata r:id="rId34" o:title=""/>
                  </v:shape>
                  <o:OLEObject Type="Embed" ProgID="PBrush" ShapeID="_x0000_i1029" DrawAspect="Content" ObjectID="_1674974344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124EB0"/>
    <w:rsid w:val="001534EB"/>
    <w:rsid w:val="00194A03"/>
    <w:rsid w:val="001A60A3"/>
    <w:rsid w:val="001F1B2D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10FA"/>
    <w:rsid w:val="00504DDD"/>
    <w:rsid w:val="00523960"/>
    <w:rsid w:val="00537F62"/>
    <w:rsid w:val="0067264D"/>
    <w:rsid w:val="00687AF1"/>
    <w:rsid w:val="006D187A"/>
    <w:rsid w:val="006D3174"/>
    <w:rsid w:val="007576DE"/>
    <w:rsid w:val="00785CC4"/>
    <w:rsid w:val="008927F4"/>
    <w:rsid w:val="00893BDF"/>
    <w:rsid w:val="00897A22"/>
    <w:rsid w:val="008A4E56"/>
    <w:rsid w:val="00984177"/>
    <w:rsid w:val="009A30D4"/>
    <w:rsid w:val="009D4420"/>
    <w:rsid w:val="00A37338"/>
    <w:rsid w:val="00B80D50"/>
    <w:rsid w:val="00C14F65"/>
    <w:rsid w:val="00C23417"/>
    <w:rsid w:val="00C335EB"/>
    <w:rsid w:val="00C80F23"/>
    <w:rsid w:val="00CA6367"/>
    <w:rsid w:val="00CE4BC0"/>
    <w:rsid w:val="00D01FD0"/>
    <w:rsid w:val="00D02648"/>
    <w:rsid w:val="00D466C5"/>
    <w:rsid w:val="00DB1A52"/>
    <w:rsid w:val="00E16C58"/>
    <w:rsid w:val="00E430CD"/>
    <w:rsid w:val="00E803F4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2021-02-16T02:50:00Z</dcterms:created>
  <dcterms:modified xsi:type="dcterms:W3CDTF">2021-02-16T02:52:00Z</dcterms:modified>
</cp:coreProperties>
</file>