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>
        <w:rPr>
          <w:noProof/>
          <w:color w:val="000000"/>
          <w:sz w:val="32"/>
          <w:szCs w:val="32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BF26E6" w:rsidRDefault="002E641A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>
        <w:rPr>
          <w:spacing w:val="6"/>
          <w:sz w:val="28"/>
          <w:szCs w:val="28"/>
          <w:lang w:val="en-US"/>
        </w:rPr>
        <w:t>1</w:t>
      </w:r>
      <w:r w:rsidR="009A43F6">
        <w:rPr>
          <w:spacing w:val="6"/>
          <w:sz w:val="28"/>
          <w:szCs w:val="28"/>
          <w:lang w:val="en-US"/>
        </w:rPr>
        <w:t>6</w:t>
      </w:r>
      <w:r w:rsidR="00BF26E6" w:rsidRPr="00BF26E6">
        <w:rPr>
          <w:spacing w:val="6"/>
          <w:sz w:val="28"/>
          <w:szCs w:val="28"/>
        </w:rPr>
        <w:t xml:space="preserve"> июня 2021 года</w:t>
      </w:r>
    </w:p>
    <w:p w:rsidR="00BF26E6" w:rsidRPr="00BF26E6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BF26E6">
        <w:rPr>
          <w:spacing w:val="6"/>
          <w:sz w:val="28"/>
          <w:szCs w:val="28"/>
        </w:rPr>
        <w:t>Пресс-релиз</w:t>
      </w:r>
    </w:p>
    <w:p w:rsidR="00BF26E6" w:rsidRPr="001C1D4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16"/>
          <w:szCs w:val="16"/>
        </w:rPr>
      </w:pP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</w:pPr>
      <w:r w:rsidRPr="009A43F6">
        <w:rPr>
          <w:rFonts w:ascii="Times New Roman" w:eastAsia="Times New Roman" w:hAnsi="Times New Roman" w:cs="Times New Roman"/>
          <w:b/>
          <w:spacing w:val="6"/>
          <w:sz w:val="32"/>
          <w:szCs w:val="32"/>
          <w:lang w:eastAsia="ru-RU"/>
        </w:rPr>
        <w:t>Более трех сотен дополнительных бюджетных мест откроет НГТУ НЭТИ в новом учебном году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На 307 бюджетных мест увеличивается в 2021 году набор на </w:t>
      </w:r>
      <w:proofErr w:type="spellStart"/>
      <w:r w:rsidRPr="009A43F6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бакалавриат</w:t>
      </w:r>
      <w:proofErr w:type="spellEnd"/>
      <w:r w:rsidRPr="009A43F6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, </w:t>
      </w:r>
      <w:proofErr w:type="spellStart"/>
      <w:r w:rsidRPr="009A43F6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специалитет</w:t>
      </w:r>
      <w:proofErr w:type="spellEnd"/>
      <w:r w:rsidRPr="009A43F6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и в магистратуру крупнейшего технического университета Сибири.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307 дополнительных мест это: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 xml:space="preserve">на 12% больше по очному </w:t>
      </w:r>
      <w:proofErr w:type="spellStart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бакалавриату</w:t>
      </w:r>
      <w:proofErr w:type="spellEnd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и </w:t>
      </w:r>
      <w:proofErr w:type="spellStart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специалитету</w:t>
      </w:r>
      <w:proofErr w:type="spellEnd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; 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 xml:space="preserve">на 84% — по заочному </w:t>
      </w:r>
      <w:proofErr w:type="spellStart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бакалавриату</w:t>
      </w:r>
      <w:proofErr w:type="spellEnd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;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 xml:space="preserve">на 244% — по заочной магистратуре. 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Увеличение количества бюджетных мест связано с правительственными программами поддержки подготовки специалистов для приоритетных отраслей развития экономики. В НГТУ НЭТИ рост коснется, в первую очередь, технических специальностей. 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Лидерами стали следующие направления обучения (</w:t>
      </w:r>
      <w:proofErr w:type="spellStart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бакалавриат</w:t>
      </w:r>
      <w:proofErr w:type="spellEnd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и </w:t>
      </w:r>
      <w:proofErr w:type="spellStart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специалитет</w:t>
      </w:r>
      <w:proofErr w:type="spellEnd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): 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>Электроэнергетика и электротехника — плюс 33 места;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>Информатика и вычислительная техника — плюс 31 мест</w:t>
      </w:r>
      <w:r w:rsidR="00D121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о</w:t>
      </w: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;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>Химическая технология — 32 места;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>Техническая эксплуатация летательных аппаратов и двигателей — 25 мест;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•</w:t>
      </w: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ab/>
        <w:t>Физика — 15 мест.</w:t>
      </w:r>
    </w:p>
    <w:p w:rsidR="009A43F6" w:rsidRPr="009A43F6" w:rsidRDefault="009A43F6" w:rsidP="009A43F6">
      <w:pPr>
        <w:suppressAutoHyphens/>
        <w:spacing w:after="120" w:line="240" w:lineRule="auto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«Следует заметить, что в этом году для поступающих в НГТУ НЭТИ расширены и другие возможности, — комментирует проректор по учебной работе </w:t>
      </w:r>
      <w:r w:rsidR="00D121A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университета</w:t>
      </w:r>
      <w:bookmarkStart w:id="0" w:name="_GoBack"/>
      <w:bookmarkEnd w:id="0"/>
      <w:r w:rsidRPr="009A43F6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Сергей Чернов. — Так, абитуриент может выбрать, результаты ЕГЭ по какой дисциплине предоставить третьими. Например, поступающие на технические специальности могут выбирать между физикой и информатикой. Кроме того, у нас в вузе при подаче заявления можно заявить участие в конкурсе по четырем направлениям/специальностям».</w:t>
      </w:r>
    </w:p>
    <w:p w:rsidR="00BF26E6" w:rsidRDefault="00BF26E6" w:rsidP="009A43F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sz w:val="20"/>
          <w:szCs w:val="20"/>
        </w:rPr>
      </w:pPr>
      <w:r w:rsidRPr="00C56C3B">
        <w:rPr>
          <w:rFonts w:ascii="Arial" w:hAnsi="Arial" w:cs="Arial"/>
          <w:sz w:val="20"/>
          <w:szCs w:val="20"/>
        </w:rPr>
        <w:t>Для СМИ</w:t>
      </w:r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  <w:color w:val="0000FF"/>
          <w:sz w:val="20"/>
          <w:szCs w:val="20"/>
          <w:u w:val="single"/>
        </w:rPr>
      </w:pPr>
      <w:r w:rsidRPr="00C56C3B">
        <w:rPr>
          <w:rFonts w:ascii="Arial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5" w:history="1">
        <w:r w:rsidRPr="00C56C3B">
          <w:rPr>
            <w:rFonts w:ascii="Arial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BF26E6" w:rsidRPr="00C56C3B" w:rsidRDefault="00BF26E6" w:rsidP="00BF26E6">
      <w:pPr>
        <w:suppressAutoHyphens/>
        <w:spacing w:after="120" w:line="240" w:lineRule="auto"/>
        <w:rPr>
          <w:rFonts w:ascii="Arial" w:hAnsi="Arial" w:cs="Arial"/>
        </w:rPr>
      </w:pPr>
      <w:r w:rsidRPr="00C56C3B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214AC8" w:rsidTr="009F62E0">
        <w:tc>
          <w:tcPr>
            <w:tcW w:w="3190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7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0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C56C3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fotobank</w:t>
              </w:r>
              <w:proofErr w:type="spellEnd"/>
            </w:hyperlink>
            <w:r w:rsidR="002E641A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F26E6" w:rsidRPr="00C56C3B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="00BF26E6"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2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F26E6" w:rsidRPr="00C56C3B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56C3B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5" w:history="1">
              <w:r w:rsidRPr="00C56C3B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BF26E6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BF26E6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13701A"/>
    <w:rsid w:val="001C1D4E"/>
    <w:rsid w:val="002E5DB0"/>
    <w:rsid w:val="002E641A"/>
    <w:rsid w:val="00466586"/>
    <w:rsid w:val="00467FF5"/>
    <w:rsid w:val="004A46EA"/>
    <w:rsid w:val="005E6C1D"/>
    <w:rsid w:val="006169A8"/>
    <w:rsid w:val="00644FF8"/>
    <w:rsid w:val="006C6A6A"/>
    <w:rsid w:val="007647CC"/>
    <w:rsid w:val="007B05FB"/>
    <w:rsid w:val="00816CE7"/>
    <w:rsid w:val="008E0EB0"/>
    <w:rsid w:val="009352E8"/>
    <w:rsid w:val="009A43F6"/>
    <w:rsid w:val="00A73311"/>
    <w:rsid w:val="00A77C4F"/>
    <w:rsid w:val="00A91228"/>
    <w:rsid w:val="00BF26E6"/>
    <w:rsid w:val="00C32030"/>
    <w:rsid w:val="00C6157C"/>
    <w:rsid w:val="00CA5392"/>
    <w:rsid w:val="00CF43C0"/>
    <w:rsid w:val="00D121A7"/>
    <w:rsid w:val="00DE3712"/>
    <w:rsid w:val="00EC0F03"/>
    <w:rsid w:val="00F07BD1"/>
    <w:rsid w:val="00F97068"/>
    <w:rsid w:val="00FE1CF0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3E0A"/>
  <w15:docId w15:val="{89CE1F1F-389D-4F2A-B212-048C58B10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yperlink" Target="https://www.instagram.com/nstu_online/" TargetMode="External"/><Relationship Id="rId26" Type="http://schemas.openxmlformats.org/officeDocument/2006/relationships/hyperlink" Target="http://www.nstu.ru/video/" TargetMode="External"/><Relationship Id="rId21" Type="http://schemas.openxmlformats.org/officeDocument/2006/relationships/hyperlink" Target="http://www.nstu.ru/fotobank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www.facebook.com/nstunovosti/" TargetMode="External"/><Relationship Id="rId17" Type="http://schemas.openxmlformats.org/officeDocument/2006/relationships/hyperlink" Target="https://www.youtube.com/user/VideoNSTU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nstu.ru/i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openxmlformats.org/officeDocument/2006/relationships/hyperlink" Target="https://www.instagram.com/nstu_online/" TargetMode="External"/><Relationship Id="rId29" Type="http://schemas.openxmlformats.org/officeDocument/2006/relationships/hyperlink" Target="http://www.nstu.ru/news" TargetMode="External"/><Relationship Id="rId1" Type="http://schemas.openxmlformats.org/officeDocument/2006/relationships/styles" Target="styles.xml"/><Relationship Id="rId6" Type="http://schemas.openxmlformats.org/officeDocument/2006/relationships/hyperlink" Target="https://twitter.com/nstu_news" TargetMode="External"/><Relationship Id="rId11" Type="http://schemas.openxmlformats.org/officeDocument/2006/relationships/hyperlink" Target="https://vk.com/nstu_vk" TargetMode="External"/><Relationship Id="rId24" Type="http://schemas.openxmlformats.org/officeDocument/2006/relationships/hyperlink" Target="http://www.nstu.ru/video/" TargetMode="External"/><Relationship Id="rId32" Type="http://schemas.openxmlformats.org/officeDocument/2006/relationships/hyperlink" Target="http://www.nstu.ru/pressreleases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is@nstu.ru" TargetMode="External"/><Relationship Id="rId15" Type="http://schemas.openxmlformats.org/officeDocument/2006/relationships/hyperlink" Target="https://www.youtube.com/user/VideoNSTU" TargetMode="External"/><Relationship Id="rId23" Type="http://schemas.openxmlformats.org/officeDocument/2006/relationships/hyperlink" Target="http://www.nstu.ru/fotobank/" TargetMode="External"/><Relationship Id="rId28" Type="http://schemas.openxmlformats.org/officeDocument/2006/relationships/image" Target="media/image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openxmlformats.org/officeDocument/2006/relationships/image" Target="media/image1.png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facebook.com/nstunovosti/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://www.nstu.ru/news" TargetMode="External"/><Relationship Id="rId30" Type="http://schemas.openxmlformats.org/officeDocument/2006/relationships/hyperlink" Target="http://www.nstu.ru/pressreleases" TargetMode="External"/><Relationship Id="rId35" Type="http://schemas.openxmlformats.org/officeDocument/2006/relationships/hyperlink" Target="http://nstu.ru/is" TargetMode="External"/><Relationship Id="rId8" Type="http://schemas.openxmlformats.org/officeDocument/2006/relationships/hyperlink" Target="https://twitter.com/nstu_news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Хайруллина</dc:creator>
  <cp:lastModifiedBy>ISh</cp:lastModifiedBy>
  <cp:revision>4</cp:revision>
  <dcterms:created xsi:type="dcterms:W3CDTF">2021-06-16T02:50:00Z</dcterms:created>
  <dcterms:modified xsi:type="dcterms:W3CDTF">2021-06-16T04:06:00Z</dcterms:modified>
</cp:coreProperties>
</file>