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000001" w14:textId="4DD5BDE5" w:rsidR="007F43E0" w:rsidRDefault="00891794">
      <w:pPr>
        <w:rPr>
          <w:b/>
        </w:rPr>
      </w:pPr>
      <w:r>
        <w:rPr>
          <w:b/>
          <w:noProof/>
          <w:lang w:val="ru-RU"/>
        </w:rPr>
        <w:drawing>
          <wp:inline distT="0" distB="0" distL="0" distR="0" wp14:anchorId="79835BC8" wp14:editId="136CBE85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629DB7F" w14:textId="77777777" w:rsidR="00891794" w:rsidRPr="00891794" w:rsidRDefault="00891794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891794">
        <w:rPr>
          <w:rFonts w:ascii="Times New Roman" w:hAnsi="Times New Roman" w:cs="Times New Roman"/>
          <w:b/>
          <w:sz w:val="24"/>
          <w:szCs w:val="24"/>
          <w:lang w:val="ru-RU"/>
        </w:rPr>
        <w:t>6 июня 2022 года</w:t>
      </w:r>
    </w:p>
    <w:p w14:paraId="5B3E2D29" w14:textId="77777777" w:rsidR="00891794" w:rsidRDefault="00891794">
      <w:pPr>
        <w:rPr>
          <w:rFonts w:ascii="Times New Roman" w:hAnsi="Times New Roman" w:cs="Times New Roman"/>
          <w:b/>
          <w:sz w:val="32"/>
          <w:szCs w:val="32"/>
          <w:lang w:val="ru-RU"/>
        </w:rPr>
      </w:pPr>
      <w:r w:rsidRPr="00891794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611575BC" w14:textId="77777777" w:rsidR="00891794" w:rsidRDefault="00891794">
      <w:pPr>
        <w:rPr>
          <w:rFonts w:ascii="Times New Roman" w:hAnsi="Times New Roman" w:cs="Times New Roman"/>
          <w:b/>
          <w:sz w:val="32"/>
          <w:szCs w:val="32"/>
          <w:lang w:val="ru-RU"/>
        </w:rPr>
      </w:pPr>
    </w:p>
    <w:p w14:paraId="00000002" w14:textId="7B57599A" w:rsidR="007F43E0" w:rsidRPr="00891794" w:rsidRDefault="00CF7B86">
      <w:pPr>
        <w:rPr>
          <w:rFonts w:ascii="Times New Roman" w:hAnsi="Times New Roman" w:cs="Times New Roman"/>
          <w:sz w:val="32"/>
          <w:szCs w:val="32"/>
        </w:rPr>
      </w:pPr>
      <w:r w:rsidRPr="00891794">
        <w:rPr>
          <w:rFonts w:ascii="Times New Roman" w:hAnsi="Times New Roman" w:cs="Times New Roman"/>
          <w:b/>
          <w:sz w:val="32"/>
          <w:szCs w:val="32"/>
        </w:rPr>
        <w:t>НГТУ НЭТИ помогут абитуриентам с инвалидностью и ограниченными возможностями здоровья</w:t>
      </w:r>
    </w:p>
    <w:p w14:paraId="00000003" w14:textId="77777777" w:rsidR="007F43E0" w:rsidRPr="00891794" w:rsidRDefault="007F43E0">
      <w:pPr>
        <w:rPr>
          <w:rFonts w:ascii="Times New Roman" w:hAnsi="Times New Roman" w:cs="Times New Roman"/>
          <w:sz w:val="32"/>
          <w:szCs w:val="32"/>
        </w:rPr>
      </w:pPr>
    </w:p>
    <w:p w14:paraId="00000004" w14:textId="282F8B17" w:rsidR="007F43E0" w:rsidRPr="00891794" w:rsidRDefault="00CF7B86">
      <w:pPr>
        <w:rPr>
          <w:rFonts w:ascii="Times New Roman" w:hAnsi="Times New Roman" w:cs="Times New Roman"/>
          <w:sz w:val="32"/>
          <w:szCs w:val="32"/>
        </w:rPr>
      </w:pPr>
      <w:r w:rsidRPr="00891794">
        <w:rPr>
          <w:rFonts w:ascii="Times New Roman" w:hAnsi="Times New Roman" w:cs="Times New Roman"/>
          <w:sz w:val="32"/>
          <w:szCs w:val="32"/>
        </w:rPr>
        <w:t>На базе Новосибирского государственного технического университета НЭТИ с 2017 года функционирует Ресурсный учебно-методический центр по обучению инвалидов и лиц с ограниченными возможностями здоровья. Основными функциями центра является повышение доступнос</w:t>
      </w:r>
      <w:r w:rsidRPr="00891794">
        <w:rPr>
          <w:rFonts w:ascii="Times New Roman" w:hAnsi="Times New Roman" w:cs="Times New Roman"/>
          <w:sz w:val="32"/>
          <w:szCs w:val="32"/>
        </w:rPr>
        <w:t xml:space="preserve">ти и качества инклюзивного образования, а также </w:t>
      </w:r>
      <w:r w:rsidRPr="00891794">
        <w:rPr>
          <w:rFonts w:ascii="Times New Roman" w:hAnsi="Times New Roman" w:cs="Times New Roman"/>
          <w:sz w:val="32"/>
          <w:szCs w:val="32"/>
        </w:rPr>
        <w:t xml:space="preserve">содействие трудоустройству выпускников. </w:t>
      </w:r>
    </w:p>
    <w:p w14:paraId="25DFB22D" w14:textId="77777777" w:rsidR="00891794" w:rsidRDefault="00CF7B86">
      <w:pPr>
        <w:rPr>
          <w:rFonts w:ascii="Times New Roman" w:hAnsi="Times New Roman" w:cs="Times New Roman"/>
          <w:sz w:val="32"/>
          <w:szCs w:val="32"/>
        </w:rPr>
      </w:pPr>
      <w:r w:rsidRPr="00891794">
        <w:rPr>
          <w:rFonts w:ascii="Times New Roman" w:hAnsi="Times New Roman" w:cs="Times New Roman"/>
          <w:sz w:val="32"/>
          <w:szCs w:val="32"/>
        </w:rPr>
        <w:t>«Наш ресурсный центр готов оказать поддержку всем абитуриентам с инвалидностью и лицам с ограниченными возможностями здоровья. Мы помогаем подобрать профес</w:t>
      </w:r>
      <w:r w:rsidRPr="00891794">
        <w:rPr>
          <w:rFonts w:ascii="Times New Roman" w:hAnsi="Times New Roman" w:cs="Times New Roman"/>
          <w:sz w:val="32"/>
          <w:szCs w:val="32"/>
        </w:rPr>
        <w:t>сию и подходящий по требованиям вуз на территории, закрепленной за нами», — рассказала Инна Жданова, замдиректора Ресурсного учебно-методического центра по обучению инвалидов и лиц с ограниченными возможностями здоровья.</w:t>
      </w:r>
    </w:p>
    <w:p w14:paraId="499912AF" w14:textId="77777777" w:rsidR="00891794" w:rsidRDefault="00CF7B86">
      <w:pPr>
        <w:rPr>
          <w:rFonts w:ascii="Times New Roman" w:hAnsi="Times New Roman" w:cs="Times New Roman"/>
          <w:sz w:val="32"/>
          <w:szCs w:val="32"/>
        </w:rPr>
      </w:pPr>
      <w:r w:rsidRPr="00891794">
        <w:rPr>
          <w:rFonts w:ascii="Times New Roman" w:hAnsi="Times New Roman" w:cs="Times New Roman"/>
          <w:sz w:val="32"/>
          <w:szCs w:val="32"/>
        </w:rPr>
        <w:t>По ее словам, в НГТУ НЭТИ сейчас о</w:t>
      </w:r>
      <w:r w:rsidRPr="00891794">
        <w:rPr>
          <w:rFonts w:ascii="Times New Roman" w:hAnsi="Times New Roman" w:cs="Times New Roman"/>
          <w:sz w:val="32"/>
          <w:szCs w:val="32"/>
        </w:rPr>
        <w:t>бучается больше 250 студентов с инвалидностью.</w:t>
      </w:r>
    </w:p>
    <w:p w14:paraId="00000007" w14:textId="356F2387" w:rsidR="007F43E0" w:rsidRPr="00CF7B86" w:rsidRDefault="00CF7B86">
      <w:pPr>
        <w:rPr>
          <w:rFonts w:ascii="Times New Roman" w:hAnsi="Times New Roman" w:cs="Times New Roman"/>
          <w:b/>
          <w:sz w:val="32"/>
          <w:szCs w:val="32"/>
        </w:rPr>
      </w:pPr>
      <w:r w:rsidRPr="00CF7B86">
        <w:rPr>
          <w:rFonts w:ascii="Times New Roman" w:hAnsi="Times New Roman" w:cs="Times New Roman"/>
          <w:b/>
          <w:sz w:val="32"/>
          <w:szCs w:val="32"/>
        </w:rPr>
        <w:t>Бесплатная горячая линия для поддержки населения по вопросам получения высшего инклюзивного образования работает ежедневно в будни с 9:00 до 17:00.</w:t>
      </w:r>
      <w:r w:rsidRPr="00CF7B86">
        <w:rPr>
          <w:rFonts w:ascii="Times New Roman" w:hAnsi="Times New Roman" w:cs="Times New Roman"/>
          <w:b/>
          <w:sz w:val="32"/>
          <w:szCs w:val="32"/>
          <w:lang w:val="ru-RU"/>
        </w:rPr>
        <w:t xml:space="preserve"> </w:t>
      </w:r>
      <w:r w:rsidRPr="00CF7B86">
        <w:rPr>
          <w:rFonts w:ascii="Times New Roman" w:hAnsi="Times New Roman" w:cs="Times New Roman"/>
          <w:b/>
          <w:sz w:val="32"/>
          <w:szCs w:val="32"/>
        </w:rPr>
        <w:t xml:space="preserve">Телефон </w:t>
      </w:r>
      <w:proofErr w:type="spellStart"/>
      <w:r w:rsidRPr="00CF7B86">
        <w:rPr>
          <w:rFonts w:ascii="Times New Roman" w:hAnsi="Times New Roman" w:cs="Times New Roman"/>
          <w:b/>
          <w:sz w:val="32"/>
          <w:szCs w:val="32"/>
        </w:rPr>
        <w:t>call</w:t>
      </w:r>
      <w:proofErr w:type="spellEnd"/>
      <w:r w:rsidRPr="00CF7B86">
        <w:rPr>
          <w:rFonts w:ascii="Times New Roman" w:hAnsi="Times New Roman" w:cs="Times New Roman"/>
          <w:b/>
          <w:sz w:val="32"/>
          <w:szCs w:val="32"/>
        </w:rPr>
        <w:t>-центра: 8-800-250-18-03 (звонок по России беспл</w:t>
      </w:r>
      <w:r w:rsidRPr="00CF7B86">
        <w:rPr>
          <w:rFonts w:ascii="Times New Roman" w:hAnsi="Times New Roman" w:cs="Times New Roman"/>
          <w:b/>
          <w:sz w:val="32"/>
          <w:szCs w:val="32"/>
        </w:rPr>
        <w:t>атный).</w:t>
      </w:r>
    </w:p>
    <w:p w14:paraId="0000000C" w14:textId="792D3993" w:rsidR="007F43E0" w:rsidRDefault="00CF7B86">
      <w:pPr>
        <w:rPr>
          <w:rFonts w:ascii="Times New Roman" w:hAnsi="Times New Roman" w:cs="Times New Roman"/>
          <w:sz w:val="32"/>
          <w:szCs w:val="32"/>
        </w:rPr>
      </w:pPr>
      <w:r w:rsidRPr="00891794">
        <w:rPr>
          <w:rFonts w:ascii="Times New Roman" w:hAnsi="Times New Roman" w:cs="Times New Roman"/>
          <w:b/>
          <w:sz w:val="32"/>
          <w:szCs w:val="32"/>
        </w:rPr>
        <w:t>Справка:</w:t>
      </w:r>
      <w:r w:rsidRPr="00891794">
        <w:rPr>
          <w:rFonts w:ascii="Times New Roman" w:hAnsi="Times New Roman" w:cs="Times New Roman"/>
          <w:sz w:val="32"/>
          <w:szCs w:val="32"/>
        </w:rPr>
        <w:t xml:space="preserve"> Правительством РФ от 21 декабря 2021 годы был принят межведомственный комплексный план мероприятий по повышению доступности среднего профессионального и высшего образования для инвалидов и лиц с ограниченными возможностями здоровья. В рам</w:t>
      </w:r>
      <w:r w:rsidRPr="00891794">
        <w:rPr>
          <w:rFonts w:ascii="Times New Roman" w:hAnsi="Times New Roman" w:cs="Times New Roman"/>
          <w:sz w:val="32"/>
          <w:szCs w:val="32"/>
        </w:rPr>
        <w:t>ках его</w:t>
      </w:r>
      <w:r w:rsidRPr="00891794">
        <w:rPr>
          <w:rFonts w:ascii="Times New Roman" w:hAnsi="Times New Roman" w:cs="Times New Roman"/>
          <w:sz w:val="32"/>
          <w:szCs w:val="32"/>
        </w:rPr>
        <w:t xml:space="preserve"> реализации запланировано увеличение </w:t>
      </w:r>
      <w:r>
        <w:rPr>
          <w:rFonts w:ascii="Times New Roman" w:hAnsi="Times New Roman" w:cs="Times New Roman"/>
          <w:sz w:val="32"/>
          <w:szCs w:val="32"/>
          <w:lang w:val="ru-RU"/>
        </w:rPr>
        <w:t xml:space="preserve">в вузах </w:t>
      </w:r>
      <w:bookmarkStart w:id="0" w:name="_GoBack"/>
      <w:bookmarkEnd w:id="0"/>
      <w:r w:rsidRPr="00891794">
        <w:rPr>
          <w:rFonts w:ascii="Times New Roman" w:hAnsi="Times New Roman" w:cs="Times New Roman"/>
          <w:sz w:val="32"/>
          <w:szCs w:val="32"/>
        </w:rPr>
        <w:t>численности студентов с инвалидностью, обучающихся по программам высшего образования.</w:t>
      </w:r>
    </w:p>
    <w:p w14:paraId="65F43E74" w14:textId="77777777" w:rsidR="00891794" w:rsidRPr="009357E6" w:rsidRDefault="00891794" w:rsidP="00891794">
      <w:pPr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660CDCBA" w14:textId="77777777" w:rsidR="00891794" w:rsidRPr="009357E6" w:rsidRDefault="00891794" w:rsidP="00891794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167CBDB0" w14:textId="77777777" w:rsidR="00891794" w:rsidRDefault="00891794" w:rsidP="00891794">
      <w:pPr>
        <w:rPr>
          <w:rFonts w:ascii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color w:val="0000FF"/>
          <w:sz w:val="24"/>
          <w:szCs w:val="24"/>
        </w:rPr>
        <w:t>Александр Сильченко, пресс-секретарь НГТУ НЭТИ, +7</w:t>
      </w:r>
      <w:r w:rsidRPr="009357E6">
        <w:rPr>
          <w:rFonts w:ascii="Times New Roman" w:hAnsi="Times New Roman" w:cs="Times New Roman"/>
          <w:sz w:val="24"/>
          <w:szCs w:val="24"/>
        </w:rPr>
        <w:t xml:space="preserve"> 996 382 61 19, </w:t>
      </w:r>
      <w:hyperlink r:id="rId6" w:history="1">
        <w:r w:rsidRPr="00FF4249">
          <w:rPr>
            <w:rStyle w:val="a5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14:paraId="4A85D4EA" w14:textId="77777777" w:rsidR="00891794" w:rsidRPr="009C01A9" w:rsidRDefault="00891794" w:rsidP="00891794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552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891794" w:rsidRPr="009357E6" w14:paraId="06E9A4DF" w14:textId="77777777" w:rsidTr="001F3443">
        <w:tc>
          <w:tcPr>
            <w:tcW w:w="0" w:type="auto"/>
            <w:shd w:val="clear" w:color="auto" w:fill="auto"/>
          </w:tcPr>
          <w:p w14:paraId="0B45F5E5" w14:textId="77777777" w:rsidR="00891794" w:rsidRPr="009357E6" w:rsidRDefault="00891794" w:rsidP="001F344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4C66C418" wp14:editId="1D7DB8B1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15F7005A" w14:textId="77777777" w:rsidR="00891794" w:rsidRPr="009357E6" w:rsidRDefault="00891794" w:rsidP="001F344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7B232E52" wp14:editId="0FB4FFB2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FD52BFA" w14:textId="77777777" w:rsidR="00891794" w:rsidRPr="009357E6" w:rsidRDefault="00891794" w:rsidP="00891794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DC2058A" wp14:editId="075B499E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7004E0E5" w14:textId="77777777" w:rsidR="00891794" w:rsidRPr="009357E6" w:rsidRDefault="00891794" w:rsidP="00891794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5423D4A4" wp14:editId="7DA171CA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0634B18C" w14:textId="77777777" w:rsidR="00891794" w:rsidRPr="009357E6" w:rsidRDefault="00891794" w:rsidP="001F344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359746E6" wp14:editId="0787AA6B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2E8C012E" w14:textId="77777777" w:rsidR="00891794" w:rsidRPr="009357E6" w:rsidRDefault="00891794" w:rsidP="001F344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7AA17B92" wp14:editId="200E92CB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4C1619D4" w14:textId="77777777" w:rsidR="00891794" w:rsidRPr="009357E6" w:rsidRDefault="00891794" w:rsidP="001F344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57884F1C" w14:textId="77777777" w:rsidR="00891794" w:rsidRPr="00891794" w:rsidRDefault="00891794">
      <w:pPr>
        <w:rPr>
          <w:rFonts w:ascii="Times New Roman" w:hAnsi="Times New Roman" w:cs="Times New Roman"/>
          <w:sz w:val="32"/>
          <w:szCs w:val="32"/>
        </w:rPr>
      </w:pPr>
    </w:p>
    <w:sectPr w:rsidR="00891794" w:rsidRPr="00891794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43E0"/>
    <w:rsid w:val="007F43E0"/>
    <w:rsid w:val="00891794"/>
    <w:rsid w:val="00CF7B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55CC435"/>
  <w15:docId w15:val="{5D2B838D-17DB-452C-87E2-7042143955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89179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5.jp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326</Words>
  <Characters>1863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3</cp:revision>
  <dcterms:created xsi:type="dcterms:W3CDTF">2022-06-06T04:50:00Z</dcterms:created>
  <dcterms:modified xsi:type="dcterms:W3CDTF">2022-06-06T04:51:00Z</dcterms:modified>
</cp:coreProperties>
</file>