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106862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761610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</w:t>
      </w:r>
      <w:r w:rsidR="00761610" w:rsidRPr="00761610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7</w:t>
      </w:r>
      <w:r w:rsidR="00C0714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марта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:rsidR="000D44EE" w:rsidRPr="00761610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</w:t>
      </w:r>
      <w:r w:rsidR="00761610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анонс</w:t>
      </w:r>
    </w:p>
    <w:p w:rsidR="000D44EE" w:rsidRPr="0065087D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761610" w:rsidRDefault="00761610" w:rsidP="00761610">
      <w:pPr>
        <w:spacing w:after="160" w:line="259" w:lineRule="auto"/>
        <w:rPr>
          <w:rFonts w:ascii="Times New Roman" w:eastAsia="Calibri" w:hAnsi="Times New Roman" w:cs="Times New Roman"/>
          <w:b/>
          <w:color w:val="000000"/>
          <w:sz w:val="32"/>
          <w:szCs w:val="32"/>
          <w:shd w:val="clear" w:color="auto" w:fill="FFFFFF"/>
          <w:lang w:val="ru-RU" w:eastAsia="en-US"/>
        </w:rPr>
      </w:pPr>
      <w:r>
        <w:rPr>
          <w:rFonts w:ascii="Times New Roman" w:eastAsia="Calibri" w:hAnsi="Times New Roman" w:cs="Times New Roman"/>
          <w:b/>
          <w:color w:val="000000"/>
          <w:sz w:val="32"/>
          <w:szCs w:val="32"/>
          <w:shd w:val="clear" w:color="auto" w:fill="FFFFFF"/>
          <w:lang w:val="ru-RU" w:eastAsia="en-US"/>
        </w:rPr>
        <w:t>Б</w:t>
      </w:r>
      <w:r w:rsidRPr="00761610">
        <w:rPr>
          <w:rFonts w:ascii="Times New Roman" w:eastAsia="Calibri" w:hAnsi="Times New Roman" w:cs="Times New Roman"/>
          <w:b/>
          <w:color w:val="000000"/>
          <w:sz w:val="32"/>
          <w:szCs w:val="32"/>
          <w:shd w:val="clear" w:color="auto" w:fill="FFFFFF"/>
          <w:lang w:val="ru-RU" w:eastAsia="en-US"/>
        </w:rPr>
        <w:t>олее 100</w:t>
      </w:r>
      <w:r>
        <w:rPr>
          <w:rFonts w:ascii="Times New Roman" w:eastAsia="Calibri" w:hAnsi="Times New Roman" w:cs="Times New Roman"/>
          <w:b/>
          <w:color w:val="000000"/>
          <w:sz w:val="32"/>
          <w:szCs w:val="32"/>
          <w:shd w:val="clear" w:color="auto" w:fill="FFFFFF"/>
          <w:lang w:val="ru-RU" w:eastAsia="en-US"/>
        </w:rPr>
        <w:t xml:space="preserve"> школьников с нарушение слуха примут участие в о</w:t>
      </w:r>
      <w:r w:rsidRPr="00761610">
        <w:rPr>
          <w:rFonts w:ascii="Times New Roman" w:eastAsia="Calibri" w:hAnsi="Times New Roman" w:cs="Times New Roman"/>
          <w:b/>
          <w:color w:val="000000"/>
          <w:sz w:val="32"/>
          <w:szCs w:val="32"/>
          <w:shd w:val="clear" w:color="auto" w:fill="FFFFFF"/>
          <w:lang w:val="ru-RU" w:eastAsia="en-US"/>
        </w:rPr>
        <w:t>лимпиад</w:t>
      </w:r>
      <w:r>
        <w:rPr>
          <w:rFonts w:ascii="Times New Roman" w:eastAsia="Calibri" w:hAnsi="Times New Roman" w:cs="Times New Roman"/>
          <w:b/>
          <w:color w:val="000000"/>
          <w:sz w:val="32"/>
          <w:szCs w:val="32"/>
          <w:shd w:val="clear" w:color="auto" w:fill="FFFFFF"/>
          <w:lang w:val="ru-RU" w:eastAsia="en-US"/>
        </w:rPr>
        <w:t>е</w:t>
      </w:r>
      <w:r w:rsidRPr="00761610">
        <w:rPr>
          <w:rFonts w:ascii="Times New Roman" w:eastAsia="Calibri" w:hAnsi="Times New Roman" w:cs="Times New Roman"/>
          <w:b/>
          <w:color w:val="000000"/>
          <w:sz w:val="32"/>
          <w:szCs w:val="32"/>
          <w:shd w:val="clear" w:color="auto" w:fill="FFFFFF"/>
          <w:lang w:val="ru-RU" w:eastAsia="en-US"/>
        </w:rPr>
        <w:t xml:space="preserve"> «Траектория DEAF» </w:t>
      </w:r>
    </w:p>
    <w:p w:rsidR="00761610" w:rsidRPr="00761610" w:rsidRDefault="00761610" w:rsidP="00761610">
      <w:pPr>
        <w:spacing w:after="160" w:line="259" w:lineRule="auto"/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en-US"/>
        </w:rPr>
      </w:pPr>
      <w:r w:rsidRPr="00761610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ru-RU" w:eastAsia="en-US"/>
        </w:rPr>
        <w:t>23—24 марта в Новосибирске пройдет Всероссийская предметная олимпиада среди обучающихся с нарушением слуха «Траектория DEAF».</w:t>
      </w:r>
      <w:r w:rsidRPr="00761610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en-US"/>
        </w:rPr>
        <w:t xml:space="preserve"> </w:t>
      </w:r>
    </w:p>
    <w:p w:rsidR="00761610" w:rsidRPr="00761610" w:rsidRDefault="00761610" w:rsidP="00761610">
      <w:pPr>
        <w:spacing w:after="160" w:line="259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</w:pPr>
      <w:r w:rsidRPr="00761610">
        <w:rPr>
          <w:rFonts w:ascii="Times New Roman" w:eastAsia="Calibri" w:hAnsi="Times New Roman" w:cs="Times New Roman"/>
          <w:noProof/>
          <w:sz w:val="28"/>
          <w:szCs w:val="28"/>
          <w:lang w:val="ru-RU"/>
        </w:rPr>
        <w:t xml:space="preserve">Участие в олимпиаде примут более 100 глухих школьников со всей России. 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Это учащиеся 8—12 классов общеобразовательных организаций, реализующих адаптированные основные образовательные программы для школьников с нарушением слуха, и учащиеся с нарушением слуха 8—9 классов общеобразовательных организаций (глухие и слабослышащие). 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lang w:val="ru-RU" w:eastAsia="en-US"/>
        </w:rPr>
        <w:t>В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 этом году конкурсная программа включает испытания по математике и информатике.</w:t>
      </w:r>
    </w:p>
    <w:p w:rsidR="00761610" w:rsidRPr="00761610" w:rsidRDefault="00761610" w:rsidP="00761610">
      <w:pPr>
        <w:spacing w:after="160" w:line="259" w:lineRule="auto"/>
        <w:rPr>
          <w:rFonts w:ascii="Times New Roman" w:eastAsia="Calibri" w:hAnsi="Times New Roman" w:cs="Times New Roman"/>
          <w:noProof/>
          <w:sz w:val="28"/>
          <w:szCs w:val="28"/>
          <w:lang w:val="ru-RU"/>
        </w:rPr>
      </w:pPr>
      <w:r w:rsidRPr="00761610">
        <w:rPr>
          <w:rFonts w:ascii="Times New Roman" w:eastAsia="Calibri" w:hAnsi="Times New Roman" w:cs="Times New Roman"/>
          <w:noProof/>
          <w:sz w:val="28"/>
          <w:szCs w:val="28"/>
          <w:lang w:val="ru-RU"/>
        </w:rPr>
        <w:t>Впервые за историю проведения олимпиады сооревнования пройдут в двух форматах: очном и заочном. Основные конкурсные мероприятия пройдут на площадке Центра опережающей профессиональной подготовки Новосибирской области, а также на базе Института социальных технологий НГТУ НЭТИ.</w:t>
      </w:r>
    </w:p>
    <w:p w:rsidR="00761610" w:rsidRPr="00761610" w:rsidRDefault="00761610" w:rsidP="00761610">
      <w:pPr>
        <w:spacing w:after="160" w:line="259" w:lineRule="auto"/>
        <w:rPr>
          <w:rFonts w:ascii="Times New Roman" w:eastAsia="Calibri" w:hAnsi="Times New Roman" w:cs="Times New Roman"/>
          <w:noProof/>
          <w:sz w:val="28"/>
          <w:szCs w:val="28"/>
          <w:lang w:val="ru-RU"/>
        </w:rPr>
      </w:pP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В дни проведения олимпиады школьникам также представится возможность принять участие в традиционном «Конкурсе эрудитов» и пройти </w:t>
      </w:r>
      <w:proofErr w:type="spellStart"/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профориентационную</w:t>
      </w:r>
      <w:proofErr w:type="spellEnd"/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 диагностику, по результатам которой они получат рекомендации по выбору специальностей и направлений для дальнейшего обучения.</w:t>
      </w:r>
    </w:p>
    <w:p w:rsidR="00761610" w:rsidRDefault="00761610" w:rsidP="00761610">
      <w:pPr>
        <w:spacing w:after="160" w:line="259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</w:pP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Для родителей и педагогов будет организован </w:t>
      </w:r>
      <w:proofErr w:type="spellStart"/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нетворкинг</w:t>
      </w:r>
      <w:proofErr w:type="spellEnd"/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 «Современные технологии профориентации школьников с нарушением слуха».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lang w:val="ru-RU" w:eastAsia="en-US"/>
        </w:rPr>
        <w:t xml:space="preserve"> 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По итогам 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о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лимпиады жюри назовет 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обладателя 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Гран-при 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—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 образовательную организацию, чьи участники суммарно наберут наибольшее количество балов.</w:t>
      </w:r>
    </w:p>
    <w:p w:rsidR="00761610" w:rsidRPr="00761610" w:rsidRDefault="00761610" w:rsidP="00761610">
      <w:pPr>
        <w:spacing w:after="160" w:line="259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</w:pP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Организаторы мероприятия: Ресурсный учебно-методический центр по обучению инвалидов и лиц с ограниченными возможностями здоровья Новосибирского государственного технического университета НЭТИ совместно с Центром инклюзивного сопровождения и Институтом 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lastRenderedPageBreak/>
        <w:t>социальных технологий НГТУ НЭТИ при поддержке министерства образования Новосибирской области.</w:t>
      </w:r>
    </w:p>
    <w:p w:rsidR="00761610" w:rsidRPr="00761610" w:rsidRDefault="00761610" w:rsidP="00761610">
      <w:pPr>
        <w:spacing w:after="160" w:line="259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</w:pP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Контактное лицо: Анастасия Засыпкина, +7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 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923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 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158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 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78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 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01</w:t>
      </w:r>
    </w:p>
    <w:p w:rsidR="00761610" w:rsidRPr="00761610" w:rsidRDefault="00761610" w:rsidP="00761610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761610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ru-RU" w:eastAsia="en-US"/>
        </w:rPr>
        <w:t xml:space="preserve">Справка: 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Олимпиада «Траектория DEAF» является традиционным мероприятием НГТУ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 НЭТИ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, основная цель которого 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—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 профориентация школьников, имеющих нарушения слуха. История проведения олимпиады насчитывает более 20 лет, а 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с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 2022 год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а,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 согласно </w:t>
      </w:r>
      <w:r w:rsidR="00ED09F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п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риказу </w:t>
      </w:r>
      <w:r w:rsidR="00ED09F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М</w:t>
      </w:r>
      <w:bookmarkStart w:id="0" w:name="_GoBack"/>
      <w:bookmarkEnd w:id="0"/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>инистерства просвещения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 РФ,</w:t>
      </w:r>
      <w:r w:rsidRPr="0076161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en-US"/>
        </w:rPr>
        <w:t xml:space="preserve"> олимпиада внесена в перечень Всероссийских конкурсов, направленных на выявление интеллектуальных и творческих способностей детей.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Pr="00761610" w:rsidRDefault="00761610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61610">
        <w:rPr>
          <w:rFonts w:ascii="Times New Roman" w:eastAsia="Times New Roman" w:hAnsi="Times New Roman" w:cs="Times New Roman"/>
          <w:sz w:val="24"/>
          <w:szCs w:val="24"/>
          <w:lang w:val="ru-RU"/>
        </w:rPr>
        <w:t>Анастасия Засыпкина, +7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 </w:t>
      </w:r>
      <w:r w:rsidRPr="00761610">
        <w:rPr>
          <w:rFonts w:ascii="Times New Roman" w:eastAsia="Times New Roman" w:hAnsi="Times New Roman" w:cs="Times New Roman"/>
          <w:sz w:val="24"/>
          <w:szCs w:val="24"/>
          <w:lang w:val="ru-RU"/>
        </w:rPr>
        <w:t>923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 </w:t>
      </w:r>
      <w:r w:rsidRPr="00761610">
        <w:rPr>
          <w:rFonts w:ascii="Times New Roman" w:eastAsia="Times New Roman" w:hAnsi="Times New Roman" w:cs="Times New Roman"/>
          <w:sz w:val="24"/>
          <w:szCs w:val="24"/>
          <w:lang w:val="ru-RU"/>
        </w:rPr>
        <w:t>158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761610">
        <w:rPr>
          <w:rFonts w:ascii="Times New Roman" w:eastAsia="Times New Roman" w:hAnsi="Times New Roman" w:cs="Times New Roman"/>
          <w:sz w:val="24"/>
          <w:szCs w:val="24"/>
          <w:lang w:val="ru-RU"/>
        </w:rPr>
        <w:t>78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761610">
        <w:rPr>
          <w:rFonts w:ascii="Times New Roman" w:eastAsia="Times New Roman" w:hAnsi="Times New Roman" w:cs="Times New Roman"/>
          <w:sz w:val="24"/>
          <w:szCs w:val="24"/>
          <w:lang w:val="ru-RU"/>
        </w:rPr>
        <w:t>01</w:t>
      </w:r>
      <w:r w:rsidR="00016E4C">
        <w:rPr>
          <w:rFonts w:ascii="Times New Roman" w:eastAsia="Times New Roman" w:hAnsi="Times New Roman" w:cs="Times New Roman"/>
          <w:sz w:val="24"/>
          <w:szCs w:val="24"/>
        </w:rPr>
        <w:t xml:space="preserve">, пресс-секретарь 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Института социальных технологий НГТУ НЭТИ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C07145" w:rsidRDefault="001459BC">
      <w:pPr>
        <w:rPr>
          <w:sz w:val="16"/>
          <w:szCs w:val="16"/>
          <w:lang w:val="ru-RU"/>
        </w:rPr>
      </w:pPr>
    </w:p>
    <w:sectPr w:rsidR="001459BC" w:rsidRPr="00C0714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57860A97"/>
    <w:multiLevelType w:val="hybridMultilevel"/>
    <w:tmpl w:val="23584C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21159"/>
    <w:rsid w:val="000D44EE"/>
    <w:rsid w:val="00106862"/>
    <w:rsid w:val="00141758"/>
    <w:rsid w:val="00145153"/>
    <w:rsid w:val="001459BC"/>
    <w:rsid w:val="00157C97"/>
    <w:rsid w:val="00164304"/>
    <w:rsid w:val="0016450B"/>
    <w:rsid w:val="002251EB"/>
    <w:rsid w:val="00286A74"/>
    <w:rsid w:val="002E48AA"/>
    <w:rsid w:val="00301B0B"/>
    <w:rsid w:val="0034550A"/>
    <w:rsid w:val="00384A15"/>
    <w:rsid w:val="00464951"/>
    <w:rsid w:val="004876C1"/>
    <w:rsid w:val="004D4802"/>
    <w:rsid w:val="005069C4"/>
    <w:rsid w:val="00507832"/>
    <w:rsid w:val="0059064E"/>
    <w:rsid w:val="005C44C2"/>
    <w:rsid w:val="005D4ED4"/>
    <w:rsid w:val="005D7743"/>
    <w:rsid w:val="005F0E40"/>
    <w:rsid w:val="00641AA9"/>
    <w:rsid w:val="0065087D"/>
    <w:rsid w:val="007349C2"/>
    <w:rsid w:val="00753A32"/>
    <w:rsid w:val="00761610"/>
    <w:rsid w:val="00771BEC"/>
    <w:rsid w:val="008A7720"/>
    <w:rsid w:val="00907787"/>
    <w:rsid w:val="00984A54"/>
    <w:rsid w:val="009B183C"/>
    <w:rsid w:val="00A504E3"/>
    <w:rsid w:val="00A85599"/>
    <w:rsid w:val="00AC2A43"/>
    <w:rsid w:val="00AD39E2"/>
    <w:rsid w:val="00AE6C19"/>
    <w:rsid w:val="00BB1832"/>
    <w:rsid w:val="00BC5502"/>
    <w:rsid w:val="00C07145"/>
    <w:rsid w:val="00C35428"/>
    <w:rsid w:val="00C872DD"/>
    <w:rsid w:val="00D37EAC"/>
    <w:rsid w:val="00D73644"/>
    <w:rsid w:val="00E1717E"/>
    <w:rsid w:val="00E2427D"/>
    <w:rsid w:val="00E326CA"/>
    <w:rsid w:val="00E40331"/>
    <w:rsid w:val="00ED09FE"/>
    <w:rsid w:val="00ED437E"/>
    <w:rsid w:val="00F2244C"/>
    <w:rsid w:val="00FC14FD"/>
    <w:rsid w:val="00FC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47F06A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771BE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434</Words>
  <Characters>2475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VV</cp:lastModifiedBy>
  <cp:revision>4</cp:revision>
  <dcterms:created xsi:type="dcterms:W3CDTF">2023-03-17T04:55:00Z</dcterms:created>
  <dcterms:modified xsi:type="dcterms:W3CDTF">2023-03-17T05:11:00Z</dcterms:modified>
</cp:coreProperties>
</file>