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Default="00041400">
      <w:pPr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4C2F41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7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4C2F41" w:rsidRPr="004C2F41" w:rsidRDefault="004C2F41" w:rsidP="004C2F41">
      <w:pPr>
        <w:suppressAutoHyphens/>
        <w:spacing w:after="240" w:line="288" w:lineRule="auto"/>
        <w:rPr>
          <w:rFonts w:ascii="Times New Roman" w:eastAsia="Noto Serif CJK SC" w:hAnsi="Times New Roman" w:cs="Times New Roman"/>
          <w:b/>
          <w:color w:val="000000"/>
          <w:kern w:val="2"/>
          <w:sz w:val="28"/>
          <w:szCs w:val="28"/>
          <w:highlight w:val="white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b/>
          <w:color w:val="000000"/>
          <w:kern w:val="2"/>
          <w:sz w:val="28"/>
          <w:szCs w:val="28"/>
          <w:highlight w:val="white"/>
          <w:lang w:eastAsia="zh-CN" w:bidi="hi-IN"/>
        </w:rPr>
        <w:t>В НГТУ НЭТИ Тотальный диктант напишут люди с ОВЗ по слуху</w:t>
      </w:r>
    </w:p>
    <w:p w:rsidR="004C2F41" w:rsidRPr="004C2F41" w:rsidRDefault="004C2F41" w:rsidP="004C2F41">
      <w:pPr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  <w:r w:rsidRPr="004C2F41">
        <w:rPr>
          <w:rFonts w:ascii="Times New Roman" w:eastAsia="Noto Serif CJK SC" w:hAnsi="Times New Roman" w:cs="Times New Roman"/>
          <w:b/>
          <w:color w:val="000000"/>
          <w:kern w:val="2"/>
          <w:sz w:val="28"/>
          <w:szCs w:val="28"/>
          <w:lang w:eastAsia="zh-CN" w:bidi="hi-IN"/>
        </w:rPr>
        <w:t>Глухие и слабослышащие новосибирцы смогут принять участие в акции н</w:t>
      </w:r>
      <w:r w:rsidRPr="004C2F41">
        <w:rPr>
          <w:rFonts w:ascii="Times New Roman" w:eastAsia="Noto Serif CJK SC" w:hAnsi="Times New Roman" w:cs="Times New Roman"/>
          <w:b/>
          <w:kern w:val="2"/>
          <w:sz w:val="28"/>
          <w:szCs w:val="28"/>
          <w:lang w:eastAsia="zh-CN" w:bidi="hi-IN"/>
        </w:rPr>
        <w:t xml:space="preserve">а площадке </w:t>
      </w:r>
      <w:r w:rsidRPr="004C2F41">
        <w:rPr>
          <w:rFonts w:ascii="Times New Roman" w:eastAsia="Noto Serif CJK SC" w:hAnsi="Times New Roman" w:cs="Times New Roman"/>
          <w:b/>
          <w:color w:val="000000"/>
          <w:kern w:val="2"/>
          <w:sz w:val="28"/>
          <w:szCs w:val="28"/>
          <w:lang w:eastAsia="zh-CN" w:bidi="hi-IN"/>
        </w:rPr>
        <w:t xml:space="preserve">Института социальных технологий НГТУ НЭТИ, где будет организован перевод текста Тотального диктанта на русский жестовый язык. </w:t>
      </w:r>
      <w:r w:rsidRPr="004C2F41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>Сбор участников в 14:30, начало в 15:00. (п</w:t>
      </w:r>
      <w:r w:rsidRPr="004C2F4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р. К. Маркса, 20, корпус 8, ауд. 207, </w:t>
      </w:r>
      <w:hyperlink r:id="rId6" w:tgtFrame="_blank" w:history="1">
        <w:r w:rsidRPr="004C2F41">
          <w:rPr>
            <w:rFonts w:ascii="Times New Roman" w:hAnsi="Times New Roman" w:cs="Times New Roman"/>
            <w:b/>
            <w:color w:val="F20F38"/>
            <w:sz w:val="28"/>
            <w:szCs w:val="28"/>
            <w:u w:val="single"/>
            <w:bdr w:val="none" w:sz="0" w:space="0" w:color="auto" w:frame="1"/>
            <w:shd w:val="clear" w:color="auto" w:fill="FFFFFF"/>
          </w:rPr>
          <w:t>Регистрация</w:t>
        </w:r>
      </w:hyperlink>
      <w:r w:rsidRPr="004C2F41">
        <w:rPr>
          <w:rFonts w:ascii="Times New Roman" w:hAnsi="Times New Roman" w:cs="Times New Roman"/>
          <w:b/>
          <w:sz w:val="28"/>
          <w:szCs w:val="28"/>
        </w:rPr>
        <w:t>)</w:t>
      </w:r>
      <w:r w:rsidRPr="004C2F4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</w:p>
    <w:p w:rsidR="004C2F41" w:rsidRPr="004C2F41" w:rsidRDefault="004C2F41" w:rsidP="004C2F41">
      <w:pPr>
        <w:suppressAutoHyphens/>
        <w:spacing w:after="0" w:line="288" w:lineRule="auto"/>
        <w:rPr>
          <w:rFonts w:ascii="Times New Roman" w:eastAsia="Noto Serif CJK SC" w:hAnsi="Times New Roman" w:cs="Times New Roman"/>
          <w:kern w:val="2"/>
          <w:sz w:val="28"/>
          <w:szCs w:val="28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>Также в НГТУ НЭТИ будет работать общедоступная площадка Тотального диктанта: в 5 корпусе— 5 и 7 поточные аудитории, в 6 корпусе — аудитории 107, 310 и 503</w:t>
      </w: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 (</w:t>
      </w:r>
      <w:r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>ст. метро «Студенческая», пр. К. Маркса, 20, вход через 6 корпус)</w:t>
      </w: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. </w:t>
      </w:r>
    </w:p>
    <w:p w:rsidR="004C2F41" w:rsidRPr="004C2F41" w:rsidRDefault="004C2F41" w:rsidP="004C2F41">
      <w:pPr>
        <w:suppressAutoHyphens/>
        <w:spacing w:after="0" w:line="288" w:lineRule="auto"/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Традиционные площадки Тотального диктанта — вузы, школы, библиотеки, музеи и концертные залы. Однако организаторы каждый год готовят для участников и необычные места для написания диктанта. </w:t>
      </w:r>
    </w:p>
    <w:p w:rsidR="004C2F41" w:rsidRPr="004C2F41" w:rsidRDefault="004C2F41" w:rsidP="004C2F41">
      <w:pPr>
        <w:suppressAutoHyphens/>
        <w:spacing w:after="0" w:line="288" w:lineRule="auto"/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В этом году в Новосибирске впервые к акции присоединились пивоваренный завод «Балтика» и ледовый дворец спорта «Сибирь». На «Балтике «диктатором» станет краевед Константин </w:t>
      </w:r>
      <w:proofErr w:type="spellStart"/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>Голодяев</w:t>
      </w:r>
      <w:proofErr w:type="spellEnd"/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>, также участников акции ждет экскурсия по производству и другие сюрпризы. Пришедшие в ЛДС «Сибирь» напишут диктант прямо на трибунах спортивного объекта под диктовку генерального директора хоккейного клуба «Сибирь» Кирилла Фастовского.</w:t>
      </w:r>
    </w:p>
    <w:p w:rsidR="004C2F41" w:rsidRPr="004C2F41" w:rsidRDefault="004C2F41" w:rsidP="004C2F41">
      <w:pPr>
        <w:suppressAutoHyphens/>
        <w:spacing w:after="0" w:line="288" w:lineRule="auto"/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>Для участников с ограничением по зрению организована площадка в Новосибирской областной специальной библиотеке для незрячих и слабовидящих. Они смогут написать диктант шрифтом Брайля или в электронном виде, а также на бланках с крупным шрифтом.</w:t>
      </w:r>
    </w:p>
    <w:p w:rsidR="004C2F41" w:rsidRPr="004C2F41" w:rsidRDefault="004C2F41" w:rsidP="004C2F41">
      <w:pPr>
        <w:suppressAutoHyphens/>
        <w:spacing w:after="0" w:line="288" w:lineRule="auto"/>
        <w:rPr>
          <w:rFonts w:ascii="Times New Roman" w:eastAsia="Noto Serif CJK SC" w:hAnsi="Times New Roman" w:cs="Times New Roman"/>
          <w:b/>
          <w:kern w:val="2"/>
          <w:sz w:val="28"/>
          <w:szCs w:val="28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 xml:space="preserve">Автор Тотального диктанта в 2023 году — писатель из Владивостока Василий Авченко. Участники напишут текст о путешественнике, писателе, исследователе Дальнего Востока Владимире Арсеньеве. </w:t>
      </w:r>
      <w:r w:rsidRPr="004C2F41">
        <w:rPr>
          <w:rFonts w:ascii="Times New Roman" w:eastAsia="Noto Serif CJK SC" w:hAnsi="Times New Roman" w:cs="Times New Roman"/>
          <w:b/>
          <w:color w:val="000000"/>
          <w:kern w:val="2"/>
          <w:sz w:val="28"/>
          <w:szCs w:val="28"/>
          <w:lang w:eastAsia="zh-CN" w:bidi="hi-IN"/>
        </w:rPr>
        <w:t>Тотальный диктант состоится 8 апреля в 15:00.</w:t>
      </w:r>
      <w:r w:rsidRPr="004C2F41">
        <w:rPr>
          <w:rFonts w:ascii="Liberation Serif" w:eastAsia="Noto Serif CJK SC" w:hAnsi="Liberation Serif" w:cs="Lohit Devanagari"/>
          <w:kern w:val="2"/>
          <w:sz w:val="24"/>
          <w:szCs w:val="24"/>
          <w:lang w:eastAsia="zh-CN" w:bidi="hi-IN"/>
        </w:rPr>
        <w:t xml:space="preserve"> </w:t>
      </w:r>
      <w:hyperlink r:id="rId7" w:anchor="/stages" w:history="1">
        <w:r w:rsidRPr="004C2F41">
          <w:rPr>
            <w:rFonts w:ascii="Times New Roman" w:eastAsia="Noto Serif CJK SC" w:hAnsi="Times New Roman" w:cs="Times New Roman"/>
            <w:b/>
            <w:color w:val="0563C1" w:themeColor="hyperlink"/>
            <w:kern w:val="2"/>
            <w:sz w:val="28"/>
            <w:szCs w:val="28"/>
            <w:u w:val="single"/>
            <w:lang w:eastAsia="zh-CN" w:bidi="hi-IN"/>
          </w:rPr>
          <w:t>Зарегистрироваться</w:t>
        </w:r>
      </w:hyperlink>
      <w:r w:rsidRPr="004C2F41">
        <w:rPr>
          <w:rFonts w:ascii="Times New Roman" w:eastAsia="Noto Serif CJK SC" w:hAnsi="Times New Roman" w:cs="Times New Roman"/>
          <w:b/>
          <w:color w:val="141212"/>
          <w:kern w:val="2"/>
          <w:sz w:val="28"/>
          <w:szCs w:val="28"/>
          <w:lang w:eastAsia="zh-CN" w:bidi="hi-IN"/>
        </w:rPr>
        <w:t xml:space="preserve"> на акцию</w:t>
      </w:r>
      <w:bookmarkStart w:id="0" w:name="_GoBack"/>
      <w:bookmarkEnd w:id="0"/>
    </w:p>
    <w:p w:rsidR="004C2F41" w:rsidRPr="004C2F41" w:rsidRDefault="004C2F41" w:rsidP="004C2F41">
      <w:pPr>
        <w:suppressAutoHyphens/>
        <w:spacing w:after="240" w:line="288" w:lineRule="auto"/>
        <w:rPr>
          <w:rFonts w:ascii="Times New Roman" w:eastAsia="Noto Serif CJK SC" w:hAnsi="Times New Roman" w:cs="Times New Roman"/>
          <w:kern w:val="2"/>
          <w:sz w:val="28"/>
          <w:szCs w:val="28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b/>
          <w:color w:val="000000"/>
          <w:kern w:val="2"/>
          <w:sz w:val="28"/>
          <w:szCs w:val="28"/>
          <w:highlight w:val="white"/>
          <w:lang w:eastAsia="zh-CN" w:bidi="hi-IN"/>
        </w:rPr>
        <w:t xml:space="preserve">Справка: </w:t>
      </w: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highlight w:val="white"/>
          <w:lang w:eastAsia="zh-CN" w:bidi="hi-IN"/>
        </w:rPr>
        <w:t xml:space="preserve">Тотальный диктант </w:t>
      </w: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>—</w:t>
      </w: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highlight w:val="white"/>
          <w:lang w:eastAsia="zh-CN" w:bidi="hi-IN"/>
        </w:rPr>
        <w:t xml:space="preserve"> ежегодная культурно-просветительская акция, направленная на формирование интереса к изучению русского языка и повышение уровня грамотности носителей языка и изучающих русский язык как иностранный</w:t>
      </w: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lang w:eastAsia="zh-CN" w:bidi="hi-IN"/>
        </w:rPr>
        <w:t>.</w:t>
      </w:r>
    </w:p>
    <w:p w:rsidR="004C2F41" w:rsidRPr="004C2F41" w:rsidRDefault="004C2F41" w:rsidP="004C2F41">
      <w:pPr>
        <w:shd w:val="clear" w:color="auto" w:fill="FFFFFF"/>
        <w:suppressAutoHyphens/>
        <w:spacing w:after="0" w:line="288" w:lineRule="auto"/>
        <w:rPr>
          <w:rFonts w:ascii="Times New Roman" w:eastAsia="Noto Serif CJK SC" w:hAnsi="Times New Roman" w:cs="Times New Roman"/>
          <w:kern w:val="2"/>
          <w:sz w:val="28"/>
          <w:szCs w:val="28"/>
          <w:lang w:eastAsia="zh-CN" w:bidi="hi-IN"/>
        </w:rPr>
      </w:pPr>
      <w:r w:rsidRPr="004C2F41">
        <w:rPr>
          <w:rFonts w:ascii="Times New Roman" w:eastAsia="Noto Serif CJK SC" w:hAnsi="Times New Roman" w:cs="Times New Roman"/>
          <w:color w:val="000000"/>
          <w:kern w:val="2"/>
          <w:sz w:val="28"/>
          <w:szCs w:val="28"/>
          <w:highlight w:val="white"/>
          <w:lang w:eastAsia="zh-CN" w:bidi="hi-IN"/>
        </w:rPr>
        <w:lastRenderedPageBreak/>
        <w:t>Первый Тотальный диктант провели в 2004 году студенты гуманитарного факультета Новосибирского государственного университета. За 18 лет акция приобрела всемирный масштаб: ее организует фонд «Тотальный диктант», а воплощают активисты и волонтеры в разных городах мира. К 2021 году событие охватило 123 страны, объединив более 675 тысяч человек очно, онлайн и на трансляции онлайн-марафона. Подробнее о проекте — на сайте</w:t>
      </w:r>
      <w:hyperlink r:id="rId8">
        <w:r w:rsidRPr="004C2F41">
          <w:rPr>
            <w:rFonts w:ascii="Times New Roman" w:eastAsia="Noto Serif CJK SC" w:hAnsi="Times New Roman" w:cs="Times New Roman"/>
            <w:color w:val="1155CC"/>
            <w:kern w:val="2"/>
            <w:sz w:val="28"/>
            <w:szCs w:val="28"/>
            <w:highlight w:val="white"/>
            <w:u w:val="single"/>
            <w:lang w:eastAsia="zh-CN" w:bidi="hi-IN"/>
          </w:rPr>
          <w:t xml:space="preserve"> totaldict.ru.</w:t>
        </w:r>
      </w:hyperlink>
    </w:p>
    <w:p w:rsidR="00041400" w:rsidRDefault="00041400" w:rsidP="00EF0669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9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Noto Serif CJK SC">
    <w:panose1 w:val="00000000000000000000"/>
    <w:charset w:val="00"/>
    <w:family w:val="roman"/>
    <w:notTrueType/>
    <w:pitch w:val="default"/>
  </w:font>
  <w:font w:name="Liberation Serif">
    <w:altName w:val="Times New Roman"/>
    <w:charset w:val="01"/>
    <w:family w:val="roman"/>
    <w:pitch w:val="variable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2A1140"/>
    <w:rsid w:val="003B2A9F"/>
    <w:rsid w:val="004806B5"/>
    <w:rsid w:val="004C2F41"/>
    <w:rsid w:val="00584F3A"/>
    <w:rsid w:val="00680902"/>
    <w:rsid w:val="007D57D1"/>
    <w:rsid w:val="009C25CB"/>
    <w:rsid w:val="00A2003D"/>
    <w:rsid w:val="00A471FA"/>
    <w:rsid w:val="00DE5745"/>
    <w:rsid w:val="00ED6318"/>
    <w:rsid w:val="00EF0669"/>
    <w:rsid w:val="00F83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217FEFD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lck.yandex.ru/redir/nWO_r1F33ck?data=NnBZTWRhdFZKOHQxUjhzSWFYVGhXV2p3bkVudHNLd3ZfaVpKMEZ0anpXRlBjMXlQUFkzcnBMcWFRZHR4WlVHNWJRY2ZwMUNCRVpaTDJTZzdxbnJKSk40Z0NoMUJBR0ZaVDVHR21pM21WS00&amp;b64e=2&amp;sign=ffd653ec21adcd793fb7f5d026b6d363&amp;keyno=17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hyperlink" Target="https://totaldict.ru/novosibirsk/?city=9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video/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hyperlink" Target="https://forms.gle/nZSo9kNcGZutEoTs9" TargetMode="External"/><Relationship Id="rId11" Type="http://schemas.openxmlformats.org/officeDocument/2006/relationships/hyperlink" Target="https://twitter.com/nstu_news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fotobank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ilchenko@corp.nstu.ru" TargetMode="External"/><Relationship Id="rId14" Type="http://schemas.openxmlformats.org/officeDocument/2006/relationships/image" Target="media/image5.jpeg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514</Words>
  <Characters>2933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3</cp:revision>
  <dcterms:created xsi:type="dcterms:W3CDTF">2023-04-07T03:26:00Z</dcterms:created>
  <dcterms:modified xsi:type="dcterms:W3CDTF">2023-04-07T03:30:00Z</dcterms:modified>
</cp:coreProperties>
</file>