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520B" w:rsidRDefault="00A0697D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4810125" cy="749935"/>
            <wp:effectExtent l="0" t="0" r="0" b="0"/>
            <wp:docPr id="3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10125" cy="74993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E4520B" w:rsidRDefault="00A0697D">
      <w:p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15 июня 2023 года</w:t>
      </w:r>
    </w:p>
    <w:p w:rsidR="00E4520B" w:rsidRDefault="00A0697D">
      <w:p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Интервью</w:t>
      </w:r>
    </w:p>
    <w:p w:rsidR="00E4520B" w:rsidRDefault="00E4520B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4520B" w:rsidRDefault="00A0697D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Евгений Петрушкин: зачем в НГТУ НЭТИ психолог и как не устать на сессии</w:t>
      </w:r>
    </w:p>
    <w:p w:rsidR="00E4520B" w:rsidRDefault="00A0697D">
      <w:pPr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r>
        <w:rPr>
          <w:rFonts w:ascii="Times New Roman" w:eastAsia="Times New Roman" w:hAnsi="Times New Roman" w:cs="Times New Roman"/>
          <w:sz w:val="28"/>
          <w:szCs w:val="28"/>
        </w:rPr>
        <w:t xml:space="preserve">Служба психологической поддержки создана в 2022 году при Управлении молодежной политики вуза. Ей руководит Евгений Владимирович Петрушкин, педагог-психолог, консультирующий психотерапевт. Записаться на консультацию можно </w:t>
      </w:r>
      <w:hyperlink r:id="rId6"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в календаре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>. Александр Сильченко встретился с Евгением Владимировичем и поговорил о работе психолога в вузе.</w:t>
      </w:r>
    </w:p>
    <w:p w:rsidR="00E4520B" w:rsidRDefault="00A0697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Александр Сильченко: </w:t>
      </w:r>
      <w:r>
        <w:rPr>
          <w:rFonts w:ascii="Times New Roman" w:eastAsia="Times New Roman" w:hAnsi="Times New Roman" w:cs="Times New Roman"/>
          <w:sz w:val="28"/>
          <w:szCs w:val="28"/>
        </w:rPr>
        <w:t>Давайте начнем с простого: психолог в НГТУ — зачем?</w:t>
      </w:r>
    </w:p>
    <w:p w:rsidR="00E4520B" w:rsidRDefault="00A0697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Евгений Петрушкин: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Психологическая поддержка нужна ст</w:t>
      </w:r>
      <w:r>
        <w:rPr>
          <w:rFonts w:ascii="Times New Roman" w:eastAsia="Times New Roman" w:hAnsi="Times New Roman" w:cs="Times New Roman"/>
          <w:sz w:val="28"/>
          <w:szCs w:val="28"/>
        </w:rPr>
        <w:t>удентам. Это стало ясно сразу, как только открыли консультативный кабинет. На первых порах было по четыре клиента в день все четыре приемных дня. Уже при открытии за два дня места на консультации разобрали на месяц вперед.</w:t>
      </w:r>
    </w:p>
    <w:p w:rsidR="00E4520B" w:rsidRDefault="00A0697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А.С.: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Вашими услугами могут воспо</w:t>
      </w:r>
      <w:r>
        <w:rPr>
          <w:rFonts w:ascii="Times New Roman" w:eastAsia="Times New Roman" w:hAnsi="Times New Roman" w:cs="Times New Roman"/>
          <w:sz w:val="28"/>
          <w:szCs w:val="28"/>
        </w:rPr>
        <w:t>льзоваться только студенты?</w:t>
      </w:r>
    </w:p>
    <w:p w:rsidR="00E4520B" w:rsidRDefault="00A0697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Е. П.: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Нет, сотрудники тоже. Способ для записи один — через календарь</w:t>
      </w:r>
    </w:p>
    <w:p w:rsidR="00E4520B" w:rsidRDefault="00A0697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А. С.: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Какие типичные запросы можно выделить у студентов?</w:t>
      </w:r>
    </w:p>
    <w:p w:rsidR="00E4520B" w:rsidRDefault="00A0697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Е. П.: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Спектр обширный: от обычной тревоги до достаточно серьезных случаев, в том числе проблемы в </w:t>
      </w:r>
      <w:r>
        <w:rPr>
          <w:rFonts w:ascii="Times New Roman" w:eastAsia="Times New Roman" w:hAnsi="Times New Roman" w:cs="Times New Roman"/>
          <w:sz w:val="28"/>
          <w:szCs w:val="28"/>
        </w:rPr>
        <w:t>детско-родительских отношения, границы в межличностных отношениях, депрессивные тенденции, невротические проявления.</w:t>
      </w:r>
    </w:p>
    <w:p w:rsidR="00E4520B" w:rsidRDefault="00A0697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А. С.: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Поскольку Вы — психолог в учебном заведении, наверное, многие обращаются по поводу трудностей с учебой или со страхами завалить сесс</w:t>
      </w:r>
      <w:r>
        <w:rPr>
          <w:rFonts w:ascii="Times New Roman" w:eastAsia="Times New Roman" w:hAnsi="Times New Roman" w:cs="Times New Roman"/>
          <w:sz w:val="28"/>
          <w:szCs w:val="28"/>
        </w:rPr>
        <w:t>ию?</w:t>
      </w:r>
    </w:p>
    <w:p w:rsidR="00E4520B" w:rsidRDefault="00A0697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Е. П.: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Да, есть и трудности в учебе, и снижение мотивации к получению образования, и долги по курсовым, и прочее подобное. Но обычно эти ситуации напрямую связаны с общим эмоциональным состоянием и могут взаимно усугублять друг друга, например, у студе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нта подавленное состояние на почве личных отношений или конфликта с другом, и на этом фоне он слегка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подзапустил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учебу, пары пропускает, потому что нарушен сон: с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вечера трудно заснуть, утром не может встать. А потом оказывается, что в вузе тоже накопилось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проблем. Это ввергает в еще большее уныние.</w:t>
      </w:r>
    </w:p>
    <w:p w:rsidR="00E4520B" w:rsidRDefault="00A0697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А.С.: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Ваша специальность — клинический психолог. То есть Вы можете назначить лечение, в том числе медикаментозное?</w:t>
      </w:r>
    </w:p>
    <w:p w:rsidR="00E4520B" w:rsidRDefault="00A0697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Е. П.: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Нет, рецепты я не выписываю. Но, поскольку у меня большой опыт работы в детском неврологическом диспансере, причем именно диагностический опыт, мне достаточно быстро удается определить, насколько сильно выражена тревога, невротические проявления, есть ли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уже потребность во врачебной, медикаментозной поддержке. И могу, конечно, порекомендовать врача.</w:t>
      </w:r>
    </w:p>
    <w:p w:rsidR="00E4520B" w:rsidRDefault="00A0697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Что касается консультативной работы, в условиях нашего большого вуза я не могу обеспечить каждому обратившемуся длительную терапию, чтобы разрешить какой-то г</w:t>
      </w:r>
      <w:r>
        <w:rPr>
          <w:rFonts w:ascii="Times New Roman" w:eastAsia="Times New Roman" w:hAnsi="Times New Roman" w:cs="Times New Roman"/>
          <w:sz w:val="28"/>
          <w:szCs w:val="28"/>
        </w:rPr>
        <w:t>лубинный личностный конфликт. По крайней мере сейчас, когда я и руководитель, и единственный сотрудник службы.</w:t>
      </w:r>
    </w:p>
    <w:p w:rsidR="00E4520B" w:rsidRDefault="00A0697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Но даже одна-две консультации могут помочь. Как минимум мы найдем причину тревоги, посмотрим на собственные ресурсы человека и наметим, что он мо</w:t>
      </w:r>
      <w:r>
        <w:rPr>
          <w:rFonts w:ascii="Times New Roman" w:eastAsia="Times New Roman" w:hAnsi="Times New Roman" w:cs="Times New Roman"/>
          <w:sz w:val="28"/>
          <w:szCs w:val="28"/>
        </w:rPr>
        <w:t>жет сделать для улучшения эмоционального состояния.</w:t>
      </w:r>
    </w:p>
    <w:p w:rsidR="00E4520B" w:rsidRDefault="00A0697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А. С.: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 НГТУ НЭТИ есть кафедра психологии. Вы с ними взаимодействуете?</w:t>
      </w:r>
    </w:p>
    <w:p w:rsidR="00E4520B" w:rsidRDefault="00A0697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Е. П.: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Да, мы сотрудничаем, например, вместе проводим тестирования, диагностики. Вообще одним из направлений работы психолога в вузе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я вижу групповую — лекции, тренинги. Например, мы проводили диагностику на уровень стресса, тревоги у студентов 1 курса технических факультетов. Результаты стали основой для разработки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тренинговых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программ. Это позволяет охватить большие группы студентов.</w:t>
      </w:r>
    </w:p>
    <w:p w:rsidR="00E4520B" w:rsidRDefault="00A0697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А. С.: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Во время сессии, как ни крути, тревога нарастает. Можете дать несколько рекомендаций студентам, как не довести себя до нервного срыва?</w:t>
      </w:r>
    </w:p>
    <w:p w:rsidR="00E4520B" w:rsidRDefault="00A0697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Е. П.: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Планировать время подготовки к экзаменам, прямо по будильнику. С расчетом того, что у вас все в хорошем ба</w:t>
      </w:r>
      <w:r>
        <w:rPr>
          <w:rFonts w:ascii="Times New Roman" w:eastAsia="Times New Roman" w:hAnsi="Times New Roman" w:cs="Times New Roman"/>
          <w:sz w:val="28"/>
          <w:szCs w:val="28"/>
        </w:rPr>
        <w:t>лансе: подготовка, время на отдых, еду и сон, хотя бы 5—6 часов (в идеале — 8—9).</w:t>
      </w:r>
    </w:p>
    <w:p w:rsidR="00E4520B" w:rsidRDefault="00A0697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Узнать у старших товарищей, как реально проходит сессия: как сдавали, как пересдавали, что помогало при подготовке.</w:t>
      </w:r>
    </w:p>
    <w:p w:rsidR="00E4520B" w:rsidRDefault="00A0697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Начинать готовиться за три-четыре дня до экзамена. В ночь </w:t>
      </w:r>
      <w:r>
        <w:rPr>
          <w:rFonts w:ascii="Times New Roman" w:eastAsia="Times New Roman" w:hAnsi="Times New Roman" w:cs="Times New Roman"/>
          <w:sz w:val="28"/>
          <w:szCs w:val="28"/>
        </w:rPr>
        <w:t>перед экзаменом нужно поспать, чтобы в голове прошло форматирование данных. Мозг работает всегда, только в разных режимах, и как раз во время сна он обрабатывает и раскладывает по полочкам дневную информацию.</w:t>
      </w:r>
    </w:p>
    <w:bookmarkEnd w:id="0"/>
    <w:p w:rsidR="00E4520B" w:rsidRDefault="00A0697D">
      <w:pPr>
        <w:shd w:val="clear" w:color="auto" w:fill="FFFFFF"/>
        <w:spacing w:after="300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</w:rPr>
        <w:lastRenderedPageBreak/>
        <w:t>_______________________________________________</w:t>
      </w:r>
      <w:r>
        <w:rPr>
          <w:rFonts w:ascii="Arial" w:eastAsia="Arial" w:hAnsi="Arial" w:cs="Arial"/>
          <w:sz w:val="28"/>
          <w:szCs w:val="28"/>
        </w:rPr>
        <w:t>__________</w:t>
      </w:r>
    </w:p>
    <w:p w:rsidR="00E4520B" w:rsidRDefault="00A0697D">
      <w:pPr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Для СМИ </w:t>
      </w:r>
      <w:hyperlink r:id="rId7">
        <w:r>
          <w:rPr>
            <w:rFonts w:ascii="Arial" w:eastAsia="Arial" w:hAnsi="Arial" w:cs="Arial"/>
            <w:color w:val="0000FF"/>
            <w:u w:val="single"/>
          </w:rPr>
          <w:t>is@nstu.ru</w:t>
        </w:r>
      </w:hyperlink>
    </w:p>
    <w:p w:rsidR="00E4520B" w:rsidRDefault="00A0697D">
      <w:pPr>
        <w:spacing w:after="0"/>
        <w:rPr>
          <w:rFonts w:ascii="Arial" w:eastAsia="Arial" w:hAnsi="Arial" w:cs="Arial"/>
          <w:color w:val="0000FF"/>
          <w:u w:val="single"/>
        </w:rPr>
      </w:pPr>
      <w:r>
        <w:rPr>
          <w:rFonts w:ascii="Arial" w:eastAsia="Arial" w:hAnsi="Arial" w:cs="Arial"/>
        </w:rP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E4520B">
        <w:tc>
          <w:tcPr>
            <w:tcW w:w="2835" w:type="dxa"/>
            <w:shd w:val="clear" w:color="auto" w:fill="auto"/>
          </w:tcPr>
          <w:p w:rsidR="00E4520B" w:rsidRPr="00A0697D" w:rsidRDefault="00A0697D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/>
              </w:rPr>
            </w:pPr>
            <w:r>
              <w:rPr>
                <w:rFonts w:ascii="Arial" w:eastAsia="Arial" w:hAnsi="Arial" w:cs="Arial"/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A0697D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twitter.com/nstu_news</w:t>
              </w:r>
            </w:hyperlink>
          </w:p>
          <w:p w:rsidR="00E4520B" w:rsidRPr="00A0697D" w:rsidRDefault="00A0697D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/>
              </w:rPr>
            </w:pPr>
            <w:r>
              <w:rPr>
                <w:rFonts w:ascii="Arial" w:eastAsia="Arial" w:hAnsi="Arial" w:cs="Arial"/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A0697D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vk.com/nstu_vk</w:t>
              </w:r>
            </w:hyperlink>
          </w:p>
        </w:tc>
        <w:tc>
          <w:tcPr>
            <w:tcW w:w="2835" w:type="dxa"/>
            <w:shd w:val="clear" w:color="auto" w:fill="auto"/>
          </w:tcPr>
          <w:p w:rsidR="00E4520B" w:rsidRDefault="00A0697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rFonts w:ascii="Arial" w:eastAsia="Arial" w:hAnsi="Arial" w:cs="Arial"/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Fonts w:ascii="Arial" w:eastAsia="Arial" w:hAnsi="Arial" w:cs="Arial"/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rFonts w:ascii="Arial" w:eastAsia="Arial" w:hAnsi="Arial" w:cs="Arial"/>
                  <w:color w:val="0000FF"/>
                  <w:u w:val="single"/>
                </w:rPr>
                <w:t>fotobank</w:t>
              </w:r>
              <w:proofErr w:type="spellEnd"/>
            </w:hyperlink>
          </w:p>
          <w:p w:rsidR="00E4520B" w:rsidRDefault="00A0697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rFonts w:ascii="Arial" w:eastAsia="Arial" w:hAnsi="Arial" w:cs="Arial"/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Fonts w:ascii="Arial" w:eastAsia="Arial" w:hAnsi="Arial" w:cs="Arial"/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rFonts w:ascii="Arial" w:eastAsia="Arial" w:hAnsi="Arial" w:cs="Arial"/>
                  <w:color w:val="0000FF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E4520B" w:rsidRDefault="00A0697D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rFonts w:ascii="Arial" w:eastAsia="Arial" w:hAnsi="Arial" w:cs="Arial"/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rFonts w:ascii="Arial" w:eastAsia="Arial" w:hAnsi="Arial" w:cs="Arial"/>
                  <w:color w:val="0000FF"/>
                  <w:u w:val="single"/>
                </w:rPr>
                <w:t>news</w:t>
              </w:r>
              <w:proofErr w:type="spellEnd"/>
            </w:hyperlink>
          </w:p>
          <w:p w:rsidR="00E4520B" w:rsidRDefault="00A0697D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>
                <w:rPr>
                  <w:rFonts w:ascii="Arial" w:eastAsia="Arial" w:hAnsi="Arial" w:cs="Arial"/>
                  <w:color w:val="0000FF"/>
                  <w:u w:val="single"/>
                </w:rPr>
                <w:t>nstu.</w:t>
              </w:r>
              <w:r>
                <w:rPr>
                  <w:rFonts w:ascii="Arial" w:eastAsia="Arial" w:hAnsi="Arial" w:cs="Arial"/>
                  <w:color w:val="0000FF"/>
                  <w:u w:val="single"/>
                </w:rPr>
                <w:t>ru/</w:t>
              </w:r>
              <w:proofErr w:type="spellStart"/>
              <w:r>
                <w:rPr>
                  <w:rFonts w:ascii="Arial" w:eastAsia="Arial" w:hAnsi="Arial" w:cs="Arial"/>
                  <w:color w:val="0000FF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E4520B" w:rsidRDefault="00E4520B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</w:rPr>
            </w:pPr>
          </w:p>
        </w:tc>
      </w:tr>
    </w:tbl>
    <w:p w:rsidR="00E4520B" w:rsidRDefault="00E4520B">
      <w:bookmarkStart w:id="1" w:name="_gjdgxs" w:colFirst="0" w:colLast="0"/>
      <w:bookmarkEnd w:id="1"/>
    </w:p>
    <w:sectPr w:rsidR="00E4520B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BA1606"/>
    <w:multiLevelType w:val="multilevel"/>
    <w:tmpl w:val="13D4F9B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520B"/>
    <w:rsid w:val="00A0697D"/>
    <w:rsid w:val="00E45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D4452D3-9B95-450E-875A-591A151ED3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7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is@nstu.ru" TargetMode="External"/><Relationship Id="rId12" Type="http://schemas.openxmlformats.org/officeDocument/2006/relationships/image" Target="media/image4.jp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events.ciu.nstu.ru/event/149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1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3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691</Words>
  <Characters>3943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2</cp:revision>
  <dcterms:created xsi:type="dcterms:W3CDTF">2023-06-15T04:25:00Z</dcterms:created>
  <dcterms:modified xsi:type="dcterms:W3CDTF">2023-06-15T04:25:00Z</dcterms:modified>
</cp:coreProperties>
</file>