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7EF7" w:rsidRDefault="00201EF2">
      <w:pPr>
        <w:rPr>
          <w:b/>
        </w:rPr>
      </w:pPr>
      <w:r>
        <w:rPr>
          <w:b/>
          <w:noProof/>
          <w:lang w:val="ru-RU"/>
        </w:rPr>
        <w:drawing>
          <wp:inline distT="0" distB="0" distL="0" distR="0">
            <wp:extent cx="5733415" cy="1268730"/>
            <wp:effectExtent l="0" t="0" r="635" b="762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logo.jpe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7EF7" w:rsidRDefault="00327795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2</w:t>
      </w:r>
      <w:r w:rsidR="00892FC9" w:rsidRPr="0047346D">
        <w:rPr>
          <w:rFonts w:ascii="Times New Roman" w:eastAsia="Times New Roman" w:hAnsi="Times New Roman" w:cs="Times New Roman"/>
          <w:b/>
          <w:lang w:val="ru-RU"/>
        </w:rPr>
        <w:t>8</w:t>
      </w:r>
      <w:r>
        <w:rPr>
          <w:rFonts w:ascii="Times New Roman" w:eastAsia="Times New Roman" w:hAnsi="Times New Roman" w:cs="Times New Roman"/>
          <w:b/>
        </w:rPr>
        <w:t xml:space="preserve"> июля 2023 года</w:t>
      </w:r>
    </w:p>
    <w:p w:rsidR="00A87EF7" w:rsidRPr="002F1778" w:rsidRDefault="00327795">
      <w:pPr>
        <w:rPr>
          <w:rFonts w:ascii="Times New Roman" w:eastAsia="Times New Roman" w:hAnsi="Times New Roman" w:cs="Times New Roman"/>
          <w:b/>
          <w:lang w:val="ru-RU"/>
        </w:rPr>
      </w:pPr>
      <w:r>
        <w:rPr>
          <w:rFonts w:ascii="Times New Roman" w:eastAsia="Times New Roman" w:hAnsi="Times New Roman" w:cs="Times New Roman"/>
          <w:b/>
        </w:rPr>
        <w:t>Пресс-</w:t>
      </w:r>
      <w:r w:rsidR="002F1778">
        <w:rPr>
          <w:rFonts w:ascii="Times New Roman" w:eastAsia="Times New Roman" w:hAnsi="Times New Roman" w:cs="Times New Roman"/>
          <w:b/>
          <w:lang w:val="ru-RU"/>
        </w:rPr>
        <w:t>релиз</w:t>
      </w:r>
    </w:p>
    <w:p w:rsidR="00A87EF7" w:rsidRPr="002F1778" w:rsidRDefault="00A87EF7" w:rsidP="00B2294A">
      <w:pPr>
        <w:rPr>
          <w:rFonts w:ascii="Times New Roman" w:eastAsia="Times New Roman" w:hAnsi="Times New Roman" w:cs="Times New Roman"/>
          <w:b/>
          <w:sz w:val="16"/>
          <w:szCs w:val="16"/>
        </w:rPr>
      </w:pPr>
    </w:p>
    <w:p w:rsidR="0047346D" w:rsidRPr="00F97A52" w:rsidRDefault="00F97A52" w:rsidP="00F97A52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F97A5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/>
        </w:rPr>
        <w:t>НГТУ НЭТИ принял участие в экспертном совещании по реализации российско-китайского образовательного проекта</w:t>
      </w:r>
    </w:p>
    <w:p w:rsidR="00F97A52" w:rsidRPr="00F97A52" w:rsidRDefault="00F97A52" w:rsidP="00F97A52">
      <w:pPr>
        <w:spacing w:before="24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F97A52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  <w:t xml:space="preserve">Сегодня, 24 августа, в конференц-зале НЭТИ Холл состоялось онлайн-совещание руководства вуза с экспертами Министерства образования КНР по вопросу финансирования образовательной программы, разработанной НГТУ НЭТИ совместно с коллегами из университета </w:t>
      </w:r>
      <w:proofErr w:type="spellStart"/>
      <w:r w:rsidRPr="00F97A52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  <w:t>Уси</w:t>
      </w:r>
      <w:proofErr w:type="spellEnd"/>
      <w:r w:rsidRPr="00F97A52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  <w:t>.</w:t>
      </w:r>
    </w:p>
    <w:p w:rsidR="00F97A52" w:rsidRPr="00F97A52" w:rsidRDefault="00F97A52" w:rsidP="00F97A52">
      <w:pPr>
        <w:spacing w:before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F97A52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В Российско-Китайском институте, который будет располагаться в </w:t>
      </w:r>
      <w:proofErr w:type="spellStart"/>
      <w:r w:rsidRPr="00F97A52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Уси</w:t>
      </w:r>
      <w:proofErr w:type="spellEnd"/>
      <w:r w:rsidRPr="00F97A52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, будут вести подготовку студентов по трем направлениям совместного </w:t>
      </w:r>
      <w:proofErr w:type="spellStart"/>
      <w:r w:rsidRPr="00F97A52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бакалавриата</w:t>
      </w:r>
      <w:proofErr w:type="spellEnd"/>
      <w:r w:rsidRPr="00F97A52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: «Программная инженерия», «Сетевые информационные технологии», «Информатика и вычислительная техника».  Ожидаемый ежегодный прием — до 240 человек. После окончания </w:t>
      </w:r>
      <w:proofErr w:type="spellStart"/>
      <w:r w:rsidRPr="00F97A52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бакалавриата</w:t>
      </w:r>
      <w:proofErr w:type="spellEnd"/>
      <w:r w:rsidRPr="00F97A52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 выпускники получат два диплома — российского и китайского образца. По желанию выпускник сможет продолжить обучение и поступить в НГТУ НЭТИ на основные образовательные программы магистратуры и аспирантуры.</w:t>
      </w:r>
    </w:p>
    <w:p w:rsidR="0047346D" w:rsidRPr="00F97A52" w:rsidRDefault="00F97A52" w:rsidP="00F97A52">
      <w:pPr>
        <w:spacing w:before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F97A52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По итогам совещания члены экспертной ко</w:t>
      </w:r>
      <w:bookmarkStart w:id="0" w:name="_GoBack"/>
      <w:bookmarkEnd w:id="0"/>
      <w:r w:rsidRPr="00F97A52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миссии Министерства образования КНР оставили дополнительные вопросы российской и китайской сторонам на уточнение. После уточнения будет принято решение по заявке на финансирование образовательной программы. Как отметил Вадим Некрасов, начальник Управления международного сотрудничества НГТУ НЭТИ, обучение студентов в Российско-Китайском институте планируется начать 1 сентября 2024 года.</w:t>
      </w:r>
      <w:r w:rsidR="0047346D" w:rsidRPr="00F97A5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87EF7" w:rsidRDefault="00327795" w:rsidP="00892FC9">
      <w:pPr>
        <w:shd w:val="clear" w:color="auto" w:fill="FFFFFF"/>
        <w:spacing w:line="240" w:lineRule="auto"/>
        <w:rPr>
          <w:sz w:val="28"/>
          <w:szCs w:val="28"/>
        </w:rPr>
      </w:pPr>
      <w:r w:rsidRPr="00B2294A">
        <w:rPr>
          <w:sz w:val="28"/>
          <w:szCs w:val="28"/>
        </w:rPr>
        <w:t>____________________________</w:t>
      </w:r>
      <w:r>
        <w:rPr>
          <w:sz w:val="28"/>
          <w:szCs w:val="28"/>
        </w:rPr>
        <w:t>_____________________________</w:t>
      </w:r>
    </w:p>
    <w:p w:rsidR="00A87EF7" w:rsidRDefault="00327795">
      <w:r>
        <w:t>Для СМИ</w:t>
      </w:r>
    </w:p>
    <w:p w:rsidR="00A87EF7" w:rsidRDefault="00DA64B5">
      <w:r>
        <w:rPr>
          <w:lang w:val="ru-RU"/>
        </w:rPr>
        <w:t>Валерия Митрохина</w:t>
      </w:r>
      <w:r w:rsidR="00327795">
        <w:t xml:space="preserve">, </w:t>
      </w:r>
      <w:r>
        <w:rPr>
          <w:lang w:val="ru-RU"/>
        </w:rPr>
        <w:t xml:space="preserve">журналист </w:t>
      </w:r>
      <w:r>
        <w:t>НГТУ НЭТИ, +7 952 </w:t>
      </w:r>
      <w:r>
        <w:rPr>
          <w:lang w:val="ru-RU"/>
        </w:rPr>
        <w:t>945 50 44</w:t>
      </w:r>
      <w:r w:rsidR="00327795">
        <w:t xml:space="preserve">, </w:t>
      </w:r>
      <w:hyperlink r:id="rId6">
        <w:r w:rsidR="00327795">
          <w:rPr>
            <w:color w:val="0563C1"/>
            <w:u w:val="single"/>
          </w:rPr>
          <w:t>silchenko@corp.nstu.ru</w:t>
        </w:r>
      </w:hyperlink>
    </w:p>
    <w:p w:rsidR="00A87EF7" w:rsidRDefault="00327795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a5"/>
        <w:tblW w:w="8614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A87EF7">
        <w:tc>
          <w:tcPr>
            <w:tcW w:w="2835" w:type="dxa"/>
            <w:shd w:val="clear" w:color="auto" w:fill="auto"/>
          </w:tcPr>
          <w:p w:rsidR="00A87EF7" w:rsidRPr="00327795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5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327795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327795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A87EF7" w:rsidRPr="00327795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327795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327795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A87EF7" w:rsidRDefault="00327795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ind w:left="714" w:hanging="357"/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>
                <w:rPr>
                  <w:color w:val="0000FF"/>
                  <w:u w:val="single"/>
                </w:rPr>
                <w:t>nstu.ru/</w:t>
              </w:r>
              <w:proofErr w:type="spellStart"/>
              <w:r>
                <w:rPr>
                  <w:color w:val="0000FF"/>
                  <w:u w:val="single"/>
                </w:rPr>
                <w:t>fotobank</w:t>
              </w:r>
              <w:proofErr w:type="spellEnd"/>
            </w:hyperlink>
          </w:p>
          <w:p w:rsidR="00A87EF7" w:rsidRDefault="00327795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ind w:left="714" w:hanging="357"/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>
                <w:rPr>
                  <w:color w:val="0000FF"/>
                  <w:u w:val="single"/>
                </w:rPr>
                <w:t>nstu.ru/</w:t>
              </w:r>
              <w:proofErr w:type="spellStart"/>
              <w:r>
                <w:rPr>
                  <w:color w:val="0000FF"/>
                  <w:u w:val="single"/>
                </w:rPr>
                <w:t>video</w:t>
              </w:r>
              <w:proofErr w:type="spellEnd"/>
            </w:hyperlink>
          </w:p>
        </w:tc>
        <w:tc>
          <w:tcPr>
            <w:tcW w:w="2694" w:type="dxa"/>
            <w:shd w:val="clear" w:color="auto" w:fill="auto"/>
          </w:tcPr>
          <w:p w:rsidR="00A87EF7" w:rsidRDefault="003277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color w:val="0000FF"/>
                  <w:u w:val="single"/>
                </w:rPr>
                <w:t>nstu.ru/</w:t>
              </w:r>
              <w:proofErr w:type="spellStart"/>
              <w:r>
                <w:rPr>
                  <w:color w:val="0000FF"/>
                  <w:u w:val="single"/>
                </w:rPr>
                <w:t>news</w:t>
              </w:r>
              <w:proofErr w:type="spellEnd"/>
            </w:hyperlink>
          </w:p>
          <w:p w:rsidR="00A87EF7" w:rsidRDefault="003277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>
                <w:rPr>
                  <w:color w:val="0000FF"/>
                  <w:u w:val="single"/>
                </w:rPr>
                <w:t>nstu.ru/</w:t>
              </w:r>
              <w:proofErr w:type="spellStart"/>
              <w:r>
                <w:rPr>
                  <w:color w:val="0000FF"/>
                  <w:u w:val="single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A87EF7" w:rsidRDefault="00A87EF7">
            <w:pPr>
              <w:tabs>
                <w:tab w:val="center" w:pos="4677"/>
                <w:tab w:val="right" w:pos="9355"/>
              </w:tabs>
            </w:pPr>
          </w:p>
        </w:tc>
      </w:tr>
    </w:tbl>
    <w:p w:rsidR="00A87EF7" w:rsidRDefault="00A87EF7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A87EF7" w:rsidSect="002F1778">
      <w:pgSz w:w="11909" w:h="16834"/>
      <w:pgMar w:top="851" w:right="1440" w:bottom="851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 Symbols">
    <w:altName w:val="Times New Roman"/>
    <w:charset w:val="00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EF32EE"/>
    <w:multiLevelType w:val="multilevel"/>
    <w:tmpl w:val="1EC83D3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62DD73B0"/>
    <w:multiLevelType w:val="hybridMultilevel"/>
    <w:tmpl w:val="CEA655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7EF7"/>
    <w:rsid w:val="00006CF9"/>
    <w:rsid w:val="00054D26"/>
    <w:rsid w:val="001B7E4C"/>
    <w:rsid w:val="00201EF2"/>
    <w:rsid w:val="002C4D7F"/>
    <w:rsid w:val="002F1778"/>
    <w:rsid w:val="002F1C9D"/>
    <w:rsid w:val="00327795"/>
    <w:rsid w:val="0047346D"/>
    <w:rsid w:val="007A491F"/>
    <w:rsid w:val="00892FC9"/>
    <w:rsid w:val="0099283B"/>
    <w:rsid w:val="00A87EF7"/>
    <w:rsid w:val="00AE17D2"/>
    <w:rsid w:val="00B2294A"/>
    <w:rsid w:val="00D62BA4"/>
    <w:rsid w:val="00DA64B5"/>
    <w:rsid w:val="00ED4F01"/>
    <w:rsid w:val="00F97A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4B96C1"/>
  <w15:docId w15:val="{6B600AED-8E49-4316-8B9C-1D5FF12C52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6">
    <w:name w:val="Normal (Web)"/>
    <w:basedOn w:val="a"/>
    <w:uiPriority w:val="99"/>
    <w:unhideWhenUsed/>
    <w:rsid w:val="00B229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styleId="a7">
    <w:name w:val="Hyperlink"/>
    <w:basedOn w:val="a0"/>
    <w:uiPriority w:val="99"/>
    <w:semiHidden/>
    <w:unhideWhenUsed/>
    <w:rsid w:val="00B2294A"/>
    <w:rPr>
      <w:color w:val="0000FF"/>
      <w:u w:val="single"/>
    </w:rPr>
  </w:style>
  <w:style w:type="character" w:styleId="a8">
    <w:name w:val="Strong"/>
    <w:basedOn w:val="a0"/>
    <w:uiPriority w:val="22"/>
    <w:qFormat/>
    <w:rsid w:val="007A491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966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72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17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5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4.jpg"/><Relationship Id="rId5" Type="http://schemas.openxmlformats.org/officeDocument/2006/relationships/image" Target="media/image1.jpeg"/><Relationship Id="rId15" Type="http://schemas.openxmlformats.org/officeDocument/2006/relationships/image" Target="media/image6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://www.nstu.ru/video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299</Words>
  <Characters>1710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Пользователь Windows</cp:lastModifiedBy>
  <cp:revision>5</cp:revision>
  <dcterms:created xsi:type="dcterms:W3CDTF">2023-07-28T07:29:00Z</dcterms:created>
  <dcterms:modified xsi:type="dcterms:W3CDTF">2023-08-24T09:37:00Z</dcterms:modified>
</cp:coreProperties>
</file>