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86614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25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августа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866147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23670" w:rsidRDefault="009D6D14" w:rsidP="00B345E3">
      <w:pPr>
        <w:rPr>
          <w:rFonts w:ascii="Times New Roman" w:hAnsi="Times New Roman" w:cs="Times New Roman"/>
          <w:b/>
          <w:sz w:val="28"/>
          <w:szCs w:val="28"/>
        </w:rPr>
      </w:pPr>
      <w:r w:rsidRPr="009D6D14">
        <w:rPr>
          <w:rFonts w:ascii="Times New Roman" w:hAnsi="Times New Roman" w:cs="Times New Roman"/>
          <w:b/>
          <w:sz w:val="28"/>
          <w:szCs w:val="28"/>
        </w:rPr>
        <w:t>На форуме «Технопром-2023» обсудили развитие энергетического комплекса</w:t>
      </w:r>
    </w:p>
    <w:p w:rsidR="009D6D14" w:rsidRDefault="009D6D14" w:rsidP="00B345E3">
      <w:pPr>
        <w:rPr>
          <w:rFonts w:ascii="Times New Roman" w:hAnsi="Times New Roman" w:cs="Times New Roman"/>
          <w:b/>
          <w:sz w:val="24"/>
          <w:szCs w:val="24"/>
        </w:rPr>
      </w:pPr>
    </w:p>
    <w:p w:rsidR="00323670" w:rsidRDefault="00323670" w:rsidP="00B345E3">
      <w:pPr>
        <w:rPr>
          <w:rFonts w:ascii="Times New Roman" w:hAnsi="Times New Roman" w:cs="Times New Roman"/>
          <w:b/>
          <w:sz w:val="24"/>
          <w:szCs w:val="24"/>
        </w:rPr>
      </w:pPr>
      <w:r w:rsidRPr="00323670">
        <w:rPr>
          <w:rFonts w:ascii="Times New Roman" w:hAnsi="Times New Roman" w:cs="Times New Roman"/>
          <w:b/>
          <w:sz w:val="24"/>
          <w:szCs w:val="24"/>
        </w:rPr>
        <w:t xml:space="preserve">На «Технопроме-2023» состоялся круглый стол «Шаг в будущее: трансформация отечественного энергетического комплекса в современных реалиях». В рамках мероприятия эксперты обсудили проблематику и перспективы развития энергетического инжиниринга, возможности цифровой трансформации отрасли и подготовку кадров. </w:t>
      </w:r>
    </w:p>
    <w:p w:rsidR="00323670" w:rsidRDefault="00323670" w:rsidP="00B345E3">
      <w:pPr>
        <w:rPr>
          <w:rFonts w:ascii="Times New Roman" w:hAnsi="Times New Roman" w:cs="Times New Roman"/>
          <w:b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b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В роли модератора дискуссии выступил ректор Новосибирского государственного технического университета НЭТИ доктор технических наук, профессор </w:t>
      </w:r>
      <w:r w:rsidRPr="00323670">
        <w:rPr>
          <w:rFonts w:ascii="Times New Roman" w:hAnsi="Times New Roman" w:cs="Times New Roman"/>
          <w:b/>
          <w:sz w:val="24"/>
          <w:szCs w:val="24"/>
        </w:rPr>
        <w:t xml:space="preserve">Анатолий Андреевич </w:t>
      </w:r>
      <w:proofErr w:type="spellStart"/>
      <w:r w:rsidRPr="00323670">
        <w:rPr>
          <w:rFonts w:ascii="Times New Roman" w:hAnsi="Times New Roman" w:cs="Times New Roman"/>
          <w:b/>
          <w:sz w:val="24"/>
          <w:szCs w:val="24"/>
        </w:rPr>
        <w:t>Батаев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>.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Обсуждение открыло выступление заместителя директора Департамента государственной политики в сфере высшего образования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Минобрнауки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 России </w:t>
      </w:r>
      <w:r w:rsidRPr="00323670">
        <w:rPr>
          <w:rFonts w:ascii="Times New Roman" w:hAnsi="Times New Roman" w:cs="Times New Roman"/>
          <w:b/>
          <w:sz w:val="24"/>
          <w:szCs w:val="24"/>
        </w:rPr>
        <w:t>Алексея Николаевича Левченко</w:t>
      </w:r>
      <w:r w:rsidRPr="00323670">
        <w:rPr>
          <w:rFonts w:ascii="Times New Roman" w:hAnsi="Times New Roman" w:cs="Times New Roman"/>
          <w:sz w:val="24"/>
          <w:szCs w:val="24"/>
        </w:rPr>
        <w:t>. В своем вступительном слове он отметил высокую степень важности развития энергетического комплекса для экономики и достижения технологического суверенитета Российской Федерации. По его словам, цифровизация инфраструктуры, реализация водородных проектов и массовое внедрение автономных гибридных энергоустановок – те факторы, которые влияют на развитие отрасли ввиду трансформации глобального энергетического рынка. «</w:t>
      </w:r>
      <w:r w:rsidRPr="00323670">
        <w:rPr>
          <w:rFonts w:ascii="Times New Roman" w:hAnsi="Times New Roman" w:cs="Times New Roman"/>
          <w:i/>
          <w:sz w:val="24"/>
          <w:szCs w:val="24"/>
        </w:rPr>
        <w:t>У нас есть прочный задел в каждом из направлений. Наша страна обладает крупнейшей ресурсной базой, колоссальным опытом в создании и эксплуатации энергосистем и управлении энергоснабжением больших территорий, а также потенциалом энергосбережения. Активно совершенствуется система государственного регулирования отрасли, формируются конкурентные рынки электроэнергии</w:t>
      </w:r>
      <w:r w:rsidRPr="00323670">
        <w:rPr>
          <w:rFonts w:ascii="Times New Roman" w:hAnsi="Times New Roman" w:cs="Times New Roman"/>
          <w:sz w:val="24"/>
          <w:szCs w:val="24"/>
        </w:rPr>
        <w:t>», – добавил А. Н. Левченко.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>О перспективах цифровой трансформации распределительного электросетевого комплекса рассказал эксперт Инфраструктурного центра «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Энерджинет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» </w:t>
      </w:r>
      <w:r w:rsidRPr="00323670">
        <w:rPr>
          <w:rFonts w:ascii="Times New Roman" w:hAnsi="Times New Roman" w:cs="Times New Roman"/>
          <w:b/>
          <w:sz w:val="24"/>
          <w:szCs w:val="24"/>
        </w:rPr>
        <w:t xml:space="preserve">Евгений Валерьевич </w:t>
      </w:r>
      <w:proofErr w:type="spellStart"/>
      <w:r w:rsidRPr="00323670">
        <w:rPr>
          <w:rFonts w:ascii="Times New Roman" w:hAnsi="Times New Roman" w:cs="Times New Roman"/>
          <w:b/>
          <w:sz w:val="24"/>
          <w:szCs w:val="24"/>
        </w:rPr>
        <w:t>Повираев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. Он поделился результатами создания комплекса цифрового РЭС и апробации на практике ключевых российских технологий в Крыму. 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Заместитель генерального директора по развитию технического и нормативного регулирования ВЭС АО «НОВАВИНД» </w:t>
      </w:r>
      <w:r w:rsidRPr="00323670">
        <w:rPr>
          <w:rFonts w:ascii="Times New Roman" w:hAnsi="Times New Roman" w:cs="Times New Roman"/>
          <w:b/>
          <w:sz w:val="24"/>
          <w:szCs w:val="24"/>
        </w:rPr>
        <w:t xml:space="preserve">Виктор Викторович Свистунов </w:t>
      </w:r>
      <w:r w:rsidRPr="00323670">
        <w:rPr>
          <w:rFonts w:ascii="Times New Roman" w:hAnsi="Times New Roman" w:cs="Times New Roman"/>
          <w:sz w:val="24"/>
          <w:szCs w:val="24"/>
        </w:rPr>
        <w:t xml:space="preserve">прокомментировал текущее состояние энергомашиностроительной индустрии для ВИЭ (возобновляемые источники энергетики), пройденный опыт локализации и новые вызовы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импортозамещения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 в условиях санкций. В своем докладе он обозначил сроки планируемого производства комплектующих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ветроэлектростанций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>: «</w:t>
      </w:r>
      <w:r w:rsidRPr="00323670">
        <w:rPr>
          <w:rFonts w:ascii="Times New Roman" w:hAnsi="Times New Roman" w:cs="Times New Roman"/>
          <w:i/>
          <w:sz w:val="24"/>
          <w:szCs w:val="24"/>
        </w:rPr>
        <w:t>ГК «</w:t>
      </w:r>
      <w:proofErr w:type="spellStart"/>
      <w:r w:rsidRPr="00323670">
        <w:rPr>
          <w:rFonts w:ascii="Times New Roman" w:hAnsi="Times New Roman" w:cs="Times New Roman"/>
          <w:i/>
          <w:sz w:val="24"/>
          <w:szCs w:val="24"/>
        </w:rPr>
        <w:t>Росатом</w:t>
      </w:r>
      <w:proofErr w:type="spellEnd"/>
      <w:r w:rsidRPr="00323670">
        <w:rPr>
          <w:rFonts w:ascii="Times New Roman" w:hAnsi="Times New Roman" w:cs="Times New Roman"/>
          <w:i/>
          <w:sz w:val="24"/>
          <w:szCs w:val="24"/>
        </w:rPr>
        <w:t xml:space="preserve">» </w:t>
      </w:r>
      <w:r w:rsidRPr="00323670">
        <w:rPr>
          <w:rFonts w:ascii="Times New Roman" w:hAnsi="Times New Roman" w:cs="Times New Roman"/>
          <w:i/>
          <w:sz w:val="24"/>
          <w:szCs w:val="24"/>
        </w:rPr>
        <w:lastRenderedPageBreak/>
        <w:t xml:space="preserve">взяла обязательство запустить завод и к 2025 году поставить первые лопасти на </w:t>
      </w:r>
      <w:proofErr w:type="spellStart"/>
      <w:r w:rsidRPr="00323670">
        <w:rPr>
          <w:rFonts w:ascii="Times New Roman" w:hAnsi="Times New Roman" w:cs="Times New Roman"/>
          <w:i/>
          <w:sz w:val="24"/>
          <w:szCs w:val="24"/>
        </w:rPr>
        <w:t>ветропарки</w:t>
      </w:r>
      <w:proofErr w:type="spellEnd"/>
      <w:r w:rsidRPr="00323670">
        <w:rPr>
          <w:rFonts w:ascii="Times New Roman" w:hAnsi="Times New Roman" w:cs="Times New Roman"/>
          <w:i/>
          <w:sz w:val="24"/>
          <w:szCs w:val="24"/>
        </w:rPr>
        <w:t>»</w:t>
      </w:r>
      <w:r w:rsidRPr="0032367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В своем выступлении руководитель департамента инновационного развития АО «ОДК» </w:t>
      </w:r>
      <w:r w:rsidRPr="00323670">
        <w:rPr>
          <w:rFonts w:ascii="Times New Roman" w:hAnsi="Times New Roman" w:cs="Times New Roman"/>
          <w:b/>
          <w:sz w:val="24"/>
          <w:szCs w:val="24"/>
        </w:rPr>
        <w:t>Евгений Олегович</w:t>
      </w:r>
      <w:r w:rsidRPr="00323670">
        <w:rPr>
          <w:rFonts w:ascii="Times New Roman" w:hAnsi="Times New Roman" w:cs="Times New Roman"/>
          <w:sz w:val="24"/>
          <w:szCs w:val="24"/>
        </w:rPr>
        <w:t xml:space="preserve"> </w:t>
      </w:r>
      <w:r w:rsidRPr="00323670">
        <w:rPr>
          <w:rFonts w:ascii="Times New Roman" w:hAnsi="Times New Roman" w:cs="Times New Roman"/>
          <w:b/>
          <w:sz w:val="24"/>
          <w:szCs w:val="24"/>
        </w:rPr>
        <w:t xml:space="preserve">Павлов </w:t>
      </w:r>
      <w:r w:rsidRPr="00323670">
        <w:rPr>
          <w:rFonts w:ascii="Times New Roman" w:hAnsi="Times New Roman" w:cs="Times New Roman"/>
          <w:sz w:val="24"/>
          <w:szCs w:val="24"/>
        </w:rPr>
        <w:t>обратил внимание собравшихся на необходимость развития взаимодействия отечественных отраслевых предприятий с внешней инновационной инфраструктурой: «</w:t>
      </w:r>
      <w:r w:rsidRPr="00323670">
        <w:rPr>
          <w:rFonts w:ascii="Times New Roman" w:hAnsi="Times New Roman" w:cs="Times New Roman"/>
          <w:i/>
          <w:sz w:val="24"/>
          <w:szCs w:val="24"/>
        </w:rPr>
        <w:t>Современные условия требуют внедрения и совершенствования новых форм научно-технической кооперации, которые позволяют повышать результат и эффективность инновационной деятельности хозяйствующих субъектов</w:t>
      </w:r>
      <w:r w:rsidRPr="00323670">
        <w:rPr>
          <w:rFonts w:ascii="Times New Roman" w:hAnsi="Times New Roman" w:cs="Times New Roman"/>
          <w:sz w:val="24"/>
          <w:szCs w:val="24"/>
        </w:rPr>
        <w:t xml:space="preserve">». 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>О сотрудничестве НГТУ НЭТИ с ведущими предприятиями отрасли, такими как ПАО «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РусГидро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» и «Таврида Электрик», рассказала декан факультета энергетики, заведующий кафедрой электрических станций университета </w:t>
      </w:r>
      <w:r w:rsidRPr="00323670">
        <w:rPr>
          <w:rFonts w:ascii="Times New Roman" w:hAnsi="Times New Roman" w:cs="Times New Roman"/>
          <w:b/>
          <w:sz w:val="24"/>
          <w:szCs w:val="24"/>
        </w:rPr>
        <w:t>Анастасия Георгиевна Русина</w:t>
      </w:r>
      <w:r w:rsidRPr="00323670">
        <w:rPr>
          <w:rFonts w:ascii="Times New Roman" w:hAnsi="Times New Roman" w:cs="Times New Roman"/>
          <w:sz w:val="24"/>
          <w:szCs w:val="24"/>
        </w:rPr>
        <w:t xml:space="preserve">: </w:t>
      </w:r>
      <w:r w:rsidRPr="00323670">
        <w:rPr>
          <w:rFonts w:ascii="Times New Roman" w:hAnsi="Times New Roman" w:cs="Times New Roman"/>
          <w:i/>
          <w:sz w:val="24"/>
          <w:szCs w:val="24"/>
        </w:rPr>
        <w:t>«Важно, что наши партнеры включаются в образовательные проекты, дают свои кейсы и задачи, а студенты, еще учась, погружаются в отрасль. Мы открыли студенческое конструкторское бюро и лабораторию по подготовке новых инженерных кадров».</w:t>
      </w:r>
      <w:r w:rsidRPr="00323670">
        <w:rPr>
          <w:rFonts w:ascii="Times New Roman" w:hAnsi="Times New Roman" w:cs="Times New Roman"/>
          <w:sz w:val="24"/>
          <w:szCs w:val="24"/>
        </w:rPr>
        <w:t xml:space="preserve"> В частности, она отметила создание новых и модернизацию действующих образовательных программ ввиду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 отрасли. 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Заместитель директора НЦМУ Уфимского государственного нефтяного технического университета </w:t>
      </w:r>
      <w:r w:rsidRPr="00323670">
        <w:rPr>
          <w:rFonts w:ascii="Times New Roman" w:hAnsi="Times New Roman" w:cs="Times New Roman"/>
          <w:b/>
          <w:sz w:val="24"/>
          <w:szCs w:val="24"/>
        </w:rPr>
        <w:t xml:space="preserve">Павел Александрович </w:t>
      </w:r>
      <w:proofErr w:type="spellStart"/>
      <w:r w:rsidRPr="00323670">
        <w:rPr>
          <w:rFonts w:ascii="Times New Roman" w:hAnsi="Times New Roman" w:cs="Times New Roman"/>
          <w:b/>
          <w:sz w:val="24"/>
          <w:szCs w:val="24"/>
        </w:rPr>
        <w:t>Хлюпин</w:t>
      </w:r>
      <w:proofErr w:type="spellEnd"/>
      <w:r w:rsidRPr="003236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23670">
        <w:rPr>
          <w:rFonts w:ascii="Times New Roman" w:hAnsi="Times New Roman" w:cs="Times New Roman"/>
          <w:sz w:val="24"/>
          <w:szCs w:val="24"/>
        </w:rPr>
        <w:t xml:space="preserve">озвучил несколько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энергоэффективных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 решений для предприятий топливно-энергетического комплекса и рассказал о работе инжинирингового центра «УГНТУ».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Начальник отдела инновационных разработок и решений Центра инновационного развития НИУ «МЭИ» </w:t>
      </w:r>
      <w:r w:rsidRPr="00323670">
        <w:rPr>
          <w:rFonts w:ascii="Times New Roman" w:hAnsi="Times New Roman" w:cs="Times New Roman"/>
          <w:b/>
          <w:sz w:val="24"/>
          <w:szCs w:val="24"/>
        </w:rPr>
        <w:t>Алексей Сергеевич</w:t>
      </w:r>
      <w:r w:rsidRPr="00323670">
        <w:rPr>
          <w:rFonts w:ascii="Times New Roman" w:hAnsi="Times New Roman" w:cs="Times New Roman"/>
          <w:sz w:val="24"/>
          <w:szCs w:val="24"/>
        </w:rPr>
        <w:t xml:space="preserve"> </w:t>
      </w:r>
      <w:r w:rsidRPr="00323670">
        <w:rPr>
          <w:rFonts w:ascii="Times New Roman" w:hAnsi="Times New Roman" w:cs="Times New Roman"/>
          <w:b/>
          <w:sz w:val="24"/>
          <w:szCs w:val="24"/>
        </w:rPr>
        <w:t xml:space="preserve">Маленков </w:t>
      </w:r>
      <w:r w:rsidRPr="00323670">
        <w:rPr>
          <w:rFonts w:ascii="Times New Roman" w:hAnsi="Times New Roman" w:cs="Times New Roman"/>
          <w:sz w:val="24"/>
          <w:szCs w:val="24"/>
        </w:rPr>
        <w:t xml:space="preserve">поделился результатами работы инжинирингового центра «Энергетика больших мощностей» в решении задач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 теплоэнергетики. 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Выступление руководителя управления разработки химических источников тока ООО «РЭНЕРА» </w:t>
      </w:r>
      <w:r w:rsidRPr="00323670">
        <w:rPr>
          <w:rFonts w:ascii="Times New Roman" w:hAnsi="Times New Roman" w:cs="Times New Roman"/>
          <w:b/>
          <w:sz w:val="24"/>
          <w:szCs w:val="24"/>
        </w:rPr>
        <w:t>Евгения Алексеевича</w:t>
      </w:r>
      <w:r w:rsidRPr="0032367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3670">
        <w:rPr>
          <w:rFonts w:ascii="Times New Roman" w:hAnsi="Times New Roman" w:cs="Times New Roman"/>
          <w:b/>
          <w:sz w:val="24"/>
          <w:szCs w:val="24"/>
        </w:rPr>
        <w:t>Чудинова</w:t>
      </w:r>
      <w:proofErr w:type="spellEnd"/>
      <w:r w:rsidRPr="003236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23670">
        <w:rPr>
          <w:rFonts w:ascii="Times New Roman" w:hAnsi="Times New Roman" w:cs="Times New Roman"/>
          <w:sz w:val="24"/>
          <w:szCs w:val="24"/>
        </w:rPr>
        <w:t xml:space="preserve">было посвящено наиболее значимым передовым системам накопления энергии. Также он рассказал об открытии первой в России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гигафабрики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 в Калининградской области по производству «</w:t>
      </w:r>
      <w:r w:rsidRPr="00323670">
        <w:rPr>
          <w:rFonts w:ascii="Times New Roman" w:hAnsi="Times New Roman" w:cs="Times New Roman"/>
          <w:i/>
          <w:sz w:val="24"/>
          <w:szCs w:val="24"/>
        </w:rPr>
        <w:t>от этапа смешивания катодных масс и производства электродной ленты до выпуска готовых батарей</w:t>
      </w:r>
      <w:r w:rsidRPr="00323670">
        <w:rPr>
          <w:rFonts w:ascii="Times New Roman" w:hAnsi="Times New Roman" w:cs="Times New Roman"/>
          <w:sz w:val="24"/>
          <w:szCs w:val="24"/>
        </w:rPr>
        <w:t xml:space="preserve">». </w:t>
      </w: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</w:p>
    <w:p w:rsidR="00323670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t xml:space="preserve">В завершение мероприятия участники отметили важность кооперации между организациями реального сектора экономики с ведущими университетами страны, в том числе с инжиниринговыми центрами. Значительная часть центров обладает компетенциями в области энергетического машиностроения и технологий </w:t>
      </w:r>
      <w:proofErr w:type="spellStart"/>
      <w:r w:rsidRPr="00323670">
        <w:rPr>
          <w:rFonts w:ascii="Times New Roman" w:hAnsi="Times New Roman" w:cs="Times New Roman"/>
          <w:sz w:val="24"/>
          <w:szCs w:val="24"/>
        </w:rPr>
        <w:t>энергоэффективности</w:t>
      </w:r>
      <w:proofErr w:type="spellEnd"/>
      <w:r w:rsidRPr="00323670">
        <w:rPr>
          <w:rFonts w:ascii="Times New Roman" w:hAnsi="Times New Roman" w:cs="Times New Roman"/>
          <w:sz w:val="24"/>
          <w:szCs w:val="24"/>
        </w:rPr>
        <w:t xml:space="preserve"> (в том числе для атомной, альтернативной и малой энергетики), компьютерного инжиниринга и информационных технологий. Только в 2022 году инжиниринговыми</w:t>
      </w:r>
      <w:bookmarkStart w:id="0" w:name="_GoBack"/>
      <w:bookmarkEnd w:id="0"/>
      <w:r w:rsidRPr="00323670">
        <w:rPr>
          <w:rFonts w:ascii="Times New Roman" w:hAnsi="Times New Roman" w:cs="Times New Roman"/>
          <w:sz w:val="24"/>
          <w:szCs w:val="24"/>
        </w:rPr>
        <w:t xml:space="preserve"> центрами оказано услуг в области ТЭК на сумму более 2,6 млрд рублей, а также заключено более 14 лицензионных договоров на использование объектов патентования.</w:t>
      </w:r>
    </w:p>
    <w:p w:rsidR="00866147" w:rsidRPr="00323670" w:rsidRDefault="00323670" w:rsidP="00B345E3">
      <w:pPr>
        <w:rPr>
          <w:rFonts w:ascii="Times New Roman" w:hAnsi="Times New Roman" w:cs="Times New Roman"/>
          <w:sz w:val="24"/>
          <w:szCs w:val="24"/>
        </w:rPr>
      </w:pPr>
      <w:r w:rsidRPr="00323670">
        <w:rPr>
          <w:rFonts w:ascii="Times New Roman" w:hAnsi="Times New Roman" w:cs="Times New Roman"/>
          <w:sz w:val="24"/>
          <w:szCs w:val="24"/>
        </w:rPr>
        <w:lastRenderedPageBreak/>
        <w:t>Организатором дискуссии выступило Министерство науки и высшего образования Российской Федерации совместно с Центром управления проектами в промышленности.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6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9D6D14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15390A"/>
    <w:rsid w:val="001B7E4C"/>
    <w:rsid w:val="00201EF2"/>
    <w:rsid w:val="00294CA4"/>
    <w:rsid w:val="002A6FD2"/>
    <w:rsid w:val="002C4D7F"/>
    <w:rsid w:val="002F1778"/>
    <w:rsid w:val="002F1C9D"/>
    <w:rsid w:val="00323670"/>
    <w:rsid w:val="00327795"/>
    <w:rsid w:val="0053643B"/>
    <w:rsid w:val="006E14AA"/>
    <w:rsid w:val="007A491F"/>
    <w:rsid w:val="00866147"/>
    <w:rsid w:val="00892FC9"/>
    <w:rsid w:val="00931035"/>
    <w:rsid w:val="0099283B"/>
    <w:rsid w:val="009D6D14"/>
    <w:rsid w:val="00A87EF7"/>
    <w:rsid w:val="00AE17D2"/>
    <w:rsid w:val="00B2294A"/>
    <w:rsid w:val="00B345E3"/>
    <w:rsid w:val="00CC566F"/>
    <w:rsid w:val="00E1592E"/>
    <w:rsid w:val="00E20CCB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A3731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mitroxina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864</Words>
  <Characters>4926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8</cp:revision>
  <dcterms:created xsi:type="dcterms:W3CDTF">2023-08-25T02:23:00Z</dcterms:created>
  <dcterms:modified xsi:type="dcterms:W3CDTF">2023-08-25T08:56:00Z</dcterms:modified>
</cp:coreProperties>
</file>