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86614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25</w:t>
      </w:r>
      <w:r w:rsidR="0015390A">
        <w:rPr>
          <w:rFonts w:ascii="Times New Roman" w:eastAsia="Times New Roman" w:hAnsi="Times New Roman" w:cs="Times New Roman"/>
          <w:b/>
          <w:lang w:val="ru-RU"/>
        </w:rPr>
        <w:t xml:space="preserve"> августа</w:t>
      </w:r>
      <w:r w:rsidR="00327795">
        <w:rPr>
          <w:rFonts w:ascii="Times New Roman" w:eastAsia="Times New Roman" w:hAnsi="Times New Roman" w:cs="Times New Roman"/>
          <w:b/>
        </w:rPr>
        <w:t xml:space="preserve">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866147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D6D14" w:rsidRPr="000B3486" w:rsidRDefault="000B3486" w:rsidP="000B3486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На «Технопроме-2023» обсудили креативные решения для сибирских городов</w:t>
      </w:r>
    </w:p>
    <w:p w:rsidR="000B3486" w:rsidRPr="000B3486" w:rsidRDefault="000B3486" w:rsidP="000B3486">
      <w:pPr>
        <w:spacing w:before="240" w:after="24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 рамках X международного форума состоялась технологическая сессия «Креативные решения для сибирских городов». Организатором выступила Лаборатория городских исследований ИСТ Новосибирского государственного технического университета НЭТИ.</w:t>
      </w:r>
    </w:p>
    <w:p w:rsidR="000B3486" w:rsidRPr="000B3486" w:rsidRDefault="000B3486" w:rsidP="000B3486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 мероприятии приняли участие представители вузов СФО, Сочи и Санкт-Петербурга, региональных админ</w:t>
      </w:r>
      <w:bookmarkStart w:id="0" w:name="_GoBack"/>
      <w:bookmarkEnd w:id="0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истраций, академических институтов СО РАН, выпускники Президентской программы подготовки управленческих кадров сибирских городов, вице-мэр Новосибирска А.В. Терешкова.</w:t>
      </w:r>
    </w:p>
    <w:p w:rsidR="000B3486" w:rsidRPr="000B3486" w:rsidRDefault="000B3486" w:rsidP="000B3486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Участники встречи представили проекты для сотрудничества, например, проведение конференции по проблемам зимнего города, в частности Форума снега в Новосибирске. Возможной точкой приложения усилий может стать создание креативных зимних площадок для детей. Отдельной темой разговора стало создание междисциплинарных команд для реализации городских проектов. Об опыте НГТУ НЭТИ в рамках реализации Школы лидеров городских проектов «Моя территория» (при </w:t>
      </w:r>
      <w:proofErr w:type="spellStart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грантовой</w:t>
      </w:r>
      <w:proofErr w:type="spellEnd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поддержке Федерального агентства по делам молодежи (</w:t>
      </w:r>
      <w:proofErr w:type="spellStart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Росмолодежь</w:t>
      </w:r>
      <w:proofErr w:type="spellEnd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) рассказала профессор Ирина </w:t>
      </w:r>
      <w:proofErr w:type="spellStart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Скалабан</w:t>
      </w:r>
      <w:proofErr w:type="spellEnd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0B3486" w:rsidRPr="000B3486" w:rsidRDefault="000B3486" w:rsidP="000B3486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 ходе мероприятия участники обсудили ряд актуальных вопросов, которые касались разработки технологий для города в университетах и академических институтах, подготовки лидеров городских проектов, роли искусственного интеллекта в создании комфортной городской среды, а также креативных решений для зимнего города.</w:t>
      </w:r>
    </w:p>
    <w:p w:rsidR="00866147" w:rsidRPr="000B3486" w:rsidRDefault="000B3486" w:rsidP="000B3486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По итогам форума решено масштабировать лучшие вузовские практики и сформулировать в ближайшее время инициативы по развитию межрегионального и междисциплинарного сотрудничества по развитию городской среды Сибирского федерального округа. Отдельной изюминкой стали предложение мэрии Новосибирска по созданию бренда «Новосибирск – родина снежных баб» и Сочинского госуниверситета по организации соревнования на </w:t>
      </w:r>
      <w:proofErr w:type="spellStart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кайтах</w:t>
      </w:r>
      <w:proofErr w:type="spellEnd"/>
      <w:r w:rsidRPr="000B348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между Сочи и Новосибирском.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Default="00CC566F" w:rsidP="00CC566F">
      <w:r>
        <w:t>Для СМИ</w:t>
      </w:r>
    </w:p>
    <w:p w:rsidR="00CC566F" w:rsidRDefault="00CC566F" w:rsidP="00CC566F">
      <w:r>
        <w:rPr>
          <w:lang w:val="ru-RU"/>
        </w:rPr>
        <w:t>Валерия Митрохина</w:t>
      </w:r>
      <w:r>
        <w:t xml:space="preserve">, </w:t>
      </w:r>
      <w:r>
        <w:rPr>
          <w:lang w:val="ru-RU"/>
        </w:rPr>
        <w:t xml:space="preserve">журналист </w:t>
      </w:r>
      <w:r>
        <w:t>НГТУ НЭТИ, +7 952 </w:t>
      </w:r>
      <w:r>
        <w:rPr>
          <w:lang w:val="ru-RU"/>
        </w:rPr>
        <w:t>945 50 44</w:t>
      </w:r>
      <w:r>
        <w:t xml:space="preserve">, </w:t>
      </w:r>
      <w:hyperlink r:id="rId6" w:history="1">
        <w:r w:rsidRPr="003E55AE">
          <w:rPr>
            <w:rStyle w:val="a7"/>
            <w:lang w:val="en-US"/>
          </w:rPr>
          <w:t>mitroxina</w:t>
        </w:r>
        <w:r w:rsidRPr="003E55AE">
          <w:rPr>
            <w:rStyle w:val="a7"/>
          </w:rPr>
          <w:t>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0B3486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0B3486"/>
    <w:rsid w:val="0015390A"/>
    <w:rsid w:val="001B7E4C"/>
    <w:rsid w:val="00201EF2"/>
    <w:rsid w:val="00294CA4"/>
    <w:rsid w:val="002A6FD2"/>
    <w:rsid w:val="002C4D7F"/>
    <w:rsid w:val="002F1778"/>
    <w:rsid w:val="002F1C9D"/>
    <w:rsid w:val="00323670"/>
    <w:rsid w:val="00327795"/>
    <w:rsid w:val="0053643B"/>
    <w:rsid w:val="006E14AA"/>
    <w:rsid w:val="007A491F"/>
    <w:rsid w:val="00866147"/>
    <w:rsid w:val="00892FC9"/>
    <w:rsid w:val="00931035"/>
    <w:rsid w:val="0099283B"/>
    <w:rsid w:val="009D6D14"/>
    <w:rsid w:val="00A87EF7"/>
    <w:rsid w:val="00AE17D2"/>
    <w:rsid w:val="00B2294A"/>
    <w:rsid w:val="00B345E3"/>
    <w:rsid w:val="00CC566F"/>
    <w:rsid w:val="00E1592E"/>
    <w:rsid w:val="00E20CCB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8A11C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mitroxina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9</cp:revision>
  <dcterms:created xsi:type="dcterms:W3CDTF">2023-08-25T02:23:00Z</dcterms:created>
  <dcterms:modified xsi:type="dcterms:W3CDTF">2023-08-25T09:34:00Z</dcterms:modified>
</cp:coreProperties>
</file>