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137C5E">
      <w:pPr>
        <w:rPr>
          <w:b/>
        </w:rPr>
      </w:pPr>
      <w:r>
        <w:rPr>
          <w:b/>
          <w:noProof/>
          <w:lang w:val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logo.jpeg"/>
                        <pic:cNvPicPr>
                          <a:picLocks noChangeAspect="1"/>
                        </pic:cNvPicPr>
                      </pic:nvPicPr>
                      <pic:blipFill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5733415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:rsidR="00261BE5" w:rsidRDefault="0064125A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8</w:t>
      </w:r>
      <w:r w:rsidR="00137C5E">
        <w:rPr>
          <w:rFonts w:ascii="Times New Roman" w:eastAsia="Times New Roman" w:hAnsi="Times New Roman" w:cs="Times New Roman"/>
          <w:b/>
          <w:lang w:val="ru-RU"/>
        </w:rPr>
        <w:t xml:space="preserve"> ноября</w:t>
      </w:r>
      <w:r w:rsidR="00137C5E">
        <w:rPr>
          <w:rFonts w:ascii="Times New Roman" w:eastAsia="Times New Roman" w:hAnsi="Times New Roman" w:cs="Times New Roman"/>
          <w:b/>
        </w:rPr>
        <w:t xml:space="preserve"> 2023 года</w:t>
      </w:r>
    </w:p>
    <w:p w:rsidR="00261BE5" w:rsidRPr="00F471AE" w:rsidRDefault="00137C5E" w:rsidP="00F471AE">
      <w:pPr>
        <w:rPr>
          <w:rStyle w:val="afb"/>
          <w:rFonts w:ascii="Times New Roman" w:eastAsia="Times New Roman" w:hAnsi="Times New Roman" w:cs="Times New Roman"/>
          <w:bCs w:val="0"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F471AE" w:rsidRDefault="00F471AE" w:rsidP="0064125A">
      <w:pPr>
        <w:spacing w:before="240" w:after="240"/>
        <w:rPr>
          <w:rFonts w:ascii="Times New Roman" w:eastAsia="Times New Roman" w:hAnsi="Times New Roman" w:cs="Times New Roman"/>
          <w:b/>
          <w:bCs/>
          <w:color w:val="000000" w:themeColor="text1"/>
          <w:sz w:val="26"/>
          <w:szCs w:val="26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АНОНС: </w:t>
      </w:r>
      <w:r w:rsidRPr="00F471A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Актуальные проблемы электронного приборостроения обсудят в Новосибирске 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/>
          <w:bCs/>
          <w:color w:val="000000" w:themeColor="text1"/>
          <w:sz w:val="26"/>
          <w:szCs w:val="26"/>
          <w:lang w:val="ru-RU"/>
        </w:rPr>
        <w:t xml:space="preserve">С 10 по 12 ноября в Новосибирске пройдет 2023 IEEE XVI Международная научно-техническая конференция «Актуальные проблемы электронного приборостроения» (АПЭП-2023). Ведущие российские и зарубежные инженеры и ученые обсудят актуальную научную повестку в сфере электроники. 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Организатором конференции выступает Новосибирский государственный технический университет НЭТИ и Сибирское отделение IEEE. Конференция соберет в столице Сибири более 150 участников из 38 регионов России и пяти стран — Узбекистана, Казахстана, Китая, Германии и Индии.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Направления работы конференци</w:t>
      </w:r>
      <w:bookmarkStart w:id="0" w:name="_GoBack"/>
      <w:bookmarkEnd w:id="0"/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 xml:space="preserve">и: 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• Электронные приборы, нанотехнологии и микросистемная техника,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• Медицинские электронные приборы,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• Электротехника и электроэнергетика,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• Радиотехника и телекоммуникационные системы,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• Автоматизация и информационно-измерительные технологии,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• Математическое моделирование процессов и устройств,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• Оптические и лазерные технологии.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 xml:space="preserve">В рамках АПЭП-2023 пройдут международный симпозиум по знаниям, онтологии и теории, а также конкурс молодых специалистов. 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Старт работе конференции будет дан на пленарном заседании, в котором примут участие члены правительства Новосибирской области, руководство НГТУ НЭТИ, представители оргкомитета. С пленарными докладами выступят первый заместитель генерального д</w:t>
      </w:r>
      <w:r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 xml:space="preserve">иректора, технический директор </w:t>
      </w:r>
      <w:r w:rsidRPr="00F471AE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  <w:t>АО «Региональные электрические сети» (Новосибирск) Владимир Герасимов, генеральный директор научно-производственного предприятия ООО «НОРМЕЛЬ» Александр Клавсуц, генеральный директор ООО «Энергия» Владимир Фомичев, профессор НГТУ НЭТИ Михаил Гриф, региональный управляющий Альфа-Банк (Новосибирск) Андрей Фишер.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/>
          <w:bCs/>
          <w:i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/>
          <w:bCs/>
          <w:i/>
          <w:color w:val="000000" w:themeColor="text1"/>
          <w:sz w:val="26"/>
          <w:szCs w:val="26"/>
          <w:lang w:val="ru-RU"/>
        </w:rPr>
        <w:lastRenderedPageBreak/>
        <w:t>Мероприятия IEEE XVI Международной научно-технической конференции «Актуальные проблемы электронного приборостроения» пройдут по адресу г. Новосибирск, ул. Ленина, 26 (бизнес-отель Domina Novosibirsk). Открытие конференции состоится в 10:00 10 ноября.</w:t>
      </w:r>
    </w:p>
    <w:p w:rsidR="00F471AE" w:rsidRPr="00F471AE" w:rsidRDefault="00F471AE" w:rsidP="00F471AE">
      <w:pPr>
        <w:spacing w:before="240" w:after="24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6"/>
          <w:szCs w:val="26"/>
          <w:lang w:val="ru-RU"/>
        </w:rPr>
      </w:pPr>
      <w:r w:rsidRPr="00F471AE">
        <w:rPr>
          <w:rFonts w:ascii="Times New Roman" w:eastAsia="Times New Roman" w:hAnsi="Times New Roman" w:cs="Times New Roman"/>
          <w:b/>
          <w:bCs/>
          <w:color w:val="000000" w:themeColor="text1"/>
          <w:sz w:val="26"/>
          <w:szCs w:val="26"/>
          <w:lang w:val="ru-RU"/>
        </w:rPr>
        <w:t xml:space="preserve">Подробнее </w:t>
      </w:r>
      <w:hyperlink r:id="rId10" w:history="1">
        <w:r w:rsidRPr="00F471AE">
          <w:rPr>
            <w:rStyle w:val="afa"/>
            <w:rFonts w:ascii="Times New Roman" w:eastAsia="Times New Roman" w:hAnsi="Times New Roman" w:cs="Times New Roman"/>
            <w:b/>
            <w:bCs/>
            <w:sz w:val="26"/>
            <w:szCs w:val="26"/>
            <w:lang w:val="ru-RU"/>
          </w:rPr>
          <w:t>на сайте конференции</w:t>
        </w:r>
      </w:hyperlink>
      <w:r w:rsidRPr="00F471AE">
        <w:rPr>
          <w:rFonts w:ascii="Times New Roman" w:eastAsia="Times New Roman" w:hAnsi="Times New Roman" w:cs="Times New Roman"/>
          <w:b/>
          <w:bCs/>
          <w:color w:val="000000" w:themeColor="text1"/>
          <w:sz w:val="26"/>
          <w:szCs w:val="26"/>
          <w:lang w:val="ru-RU"/>
        </w:rPr>
        <w:t xml:space="preserve"> и</w:t>
      </w:r>
      <w:r w:rsidRPr="00F471AE">
        <w:rPr>
          <w:rFonts w:ascii="Times New Roman" w:eastAsia="Times New Roman" w:hAnsi="Times New Roman" w:cs="Times New Roman"/>
          <w:b/>
          <w:bCs/>
          <w:color w:val="000000" w:themeColor="text1"/>
          <w:sz w:val="26"/>
          <w:szCs w:val="26"/>
          <w:lang w:val="ru-RU"/>
        </w:rPr>
        <w:t>ли по телефону +7 951 382 3727.</w:t>
      </w:r>
    </w:p>
    <w:p w:rsidR="00261BE5" w:rsidRPr="006746AD" w:rsidRDefault="00137C5E" w:rsidP="006746AD">
      <w:pPr>
        <w:spacing w:before="240" w:after="240"/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  <w:lang w:val="ru-RU"/>
        </w:rPr>
      </w:pPr>
      <w:r>
        <w:rPr>
          <w:sz w:val="28"/>
          <w:szCs w:val="28"/>
        </w:rPr>
        <w:t>____________________________________________________</w:t>
      </w:r>
    </w:p>
    <w:p w:rsidR="00261BE5" w:rsidRPr="00F471AE" w:rsidRDefault="00137C5E">
      <w:pPr>
        <w:rPr>
          <w:lang w:val="ru-RU"/>
        </w:rPr>
      </w:pPr>
      <w:r>
        <w:t xml:space="preserve">Для </w:t>
      </w:r>
      <w:r w:rsidR="00F471AE">
        <w:rPr>
          <w:lang w:val="ru-RU"/>
        </w:rPr>
        <w:t xml:space="preserve">работы </w:t>
      </w:r>
      <w:r>
        <w:t>СМИ</w:t>
      </w:r>
      <w:r w:rsidR="00F471AE">
        <w:rPr>
          <w:lang w:val="ru-RU"/>
        </w:rPr>
        <w:t xml:space="preserve"> на конференции необходима аккредитация: </w:t>
      </w:r>
    </w:p>
    <w:p w:rsidR="00261BE5" w:rsidRDefault="00F471AE">
      <w:pPr>
        <w:rPr>
          <w:lang w:val="ru-RU"/>
        </w:rPr>
      </w:pPr>
      <w:r>
        <w:rPr>
          <w:lang w:val="ru-RU"/>
        </w:rPr>
        <w:t>п</w:t>
      </w:r>
      <w:r w:rsidR="00137C5E">
        <w:rPr>
          <w:lang w:val="ru-RU"/>
        </w:rPr>
        <w:t>ресс-секретарь НГТУ НЭТИ Елена Танажко, is@nstu.ru, +7-913-398-50-49</w:t>
      </w:r>
    </w:p>
    <w:p w:rsidR="00261BE5" w:rsidRDefault="00137C5E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261BE5">
        <w:tc>
          <w:tcPr>
            <w:tcW w:w="2552" w:type="dxa"/>
            <w:shd w:val="clear" w:color="auto" w:fill="auto"/>
          </w:tcPr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a"/>
                  <w:lang w:val="ru-RU"/>
                </w:rPr>
                <w:t>Яндекс.Дзен</w:t>
              </w:r>
            </w:hyperlink>
          </w:p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261BE5" w:rsidRDefault="00137C5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a"/>
                  <w:lang w:val="ru-RU"/>
                </w:rPr>
                <w:t>Телеграм</w:t>
              </w:r>
            </w:hyperlink>
          </w:p>
          <w:p w:rsidR="00261BE5" w:rsidRDefault="00137C5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a"/>
                  <w:lang w:val="ru-RU"/>
                </w:rPr>
                <w:t>Фото и видео</w:t>
              </w:r>
            </w:hyperlink>
          </w:p>
          <w:p w:rsidR="00261BE5" w:rsidRDefault="00261BE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261BE5" w:rsidRDefault="00261BE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3CE3" w:rsidRDefault="00823CE3">
      <w:pPr>
        <w:spacing w:line="240" w:lineRule="auto"/>
      </w:pPr>
      <w:r>
        <w:separator/>
      </w:r>
    </w:p>
  </w:endnote>
  <w:endnote w:type="continuationSeparator" w:id="0">
    <w:p w:rsidR="00823CE3" w:rsidRDefault="00823CE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3CE3" w:rsidRDefault="00823CE3">
      <w:pPr>
        <w:spacing w:line="240" w:lineRule="auto"/>
      </w:pPr>
      <w:r>
        <w:separator/>
      </w:r>
    </w:p>
  </w:footnote>
  <w:footnote w:type="continuationSeparator" w:id="0">
    <w:p w:rsidR="00823CE3" w:rsidRDefault="00823CE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662B6"/>
    <w:rsid w:val="00137C5E"/>
    <w:rsid w:val="00261BE5"/>
    <w:rsid w:val="005B5669"/>
    <w:rsid w:val="0064125A"/>
    <w:rsid w:val="006746AD"/>
    <w:rsid w:val="006B464B"/>
    <w:rsid w:val="007638CB"/>
    <w:rsid w:val="00823CE3"/>
    <w:rsid w:val="00AE77B0"/>
    <w:rsid w:val="00B97730"/>
    <w:rsid w:val="00CC71BF"/>
    <w:rsid w:val="00F4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4E521"/>
  <w15:docId w15:val="{6222E7EA-3678-4ACA-AD02-303868A99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Pr>
      <w:color w:val="0000FF"/>
      <w:u w:val="single"/>
    </w:rPr>
  </w:style>
  <w:style w:type="character" w:styleId="afb">
    <w:name w:val="Strong"/>
    <w:basedOn w:val="a0"/>
    <w:uiPriority w:val="22"/>
    <w:qFormat/>
    <w:rPr>
      <w:b/>
      <w:bCs/>
    </w:rPr>
  </w:style>
  <w:style w:type="character" w:styleId="afc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styles" Target="styles.xml"/><Relationship Id="rId21" Type="http://schemas.openxmlformats.org/officeDocument/2006/relationships/hyperlink" Target="https://www.nstu.ru/media/foto_video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://www.nstu.ru/news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hyperlink" Target="https://apeie.ieeesiberia.org/" TargetMode="External"/><Relationship Id="rId19" Type="http://schemas.openxmlformats.org/officeDocument/2006/relationships/image" Target="media/image5.jpg"/><Relationship Id="rId4" Type="http://schemas.openxmlformats.org/officeDocument/2006/relationships/settings" Target="settings.xml"/><Relationship Id="rId9" Type="http://schemas.openxmlformats.org/officeDocument/2006/relationships/image" Target="media/image10.jp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E6AD62-9469-480F-BD6A-1CBB545A6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418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User</cp:lastModifiedBy>
  <cp:revision>2</cp:revision>
  <dcterms:created xsi:type="dcterms:W3CDTF">2023-11-08T09:16:00Z</dcterms:created>
  <dcterms:modified xsi:type="dcterms:W3CDTF">2023-11-08T09:16:00Z</dcterms:modified>
</cp:coreProperties>
</file>