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929" w:rsidRDefault="00E60929" w:rsidP="00057197">
      <w:pPr>
        <w:rPr>
          <w:rStyle w:val="a3"/>
          <w:rFonts w:ascii="Times New Roman" w:hAnsi="Times New Roman" w:cs="Times New Roman"/>
          <w:sz w:val="32"/>
          <w:szCs w:val="32"/>
          <w:shd w:val="clear" w:color="auto" w:fill="FFFFFF"/>
        </w:rPr>
      </w:pPr>
      <w:r w:rsidRPr="00E60929">
        <w:rPr>
          <w:rStyle w:val="a3"/>
          <w:rFonts w:ascii="Times New Roman" w:hAnsi="Times New Roman" w:cs="Times New Roman"/>
          <w:noProof/>
          <w:sz w:val="32"/>
          <w:shd w:val="clear" w:color="auto" w:fill="FFFFFF"/>
          <w:lang w:eastAsia="ru-RU"/>
        </w:rPr>
        <w:drawing>
          <wp:inline distT="0" distB="0" distL="0" distR="0">
            <wp:extent cx="5940425" cy="1312420"/>
            <wp:effectExtent l="19050" t="0" r="3175" b="0"/>
            <wp:docPr id="2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312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0929" w:rsidRPr="00E60929" w:rsidRDefault="00E60929" w:rsidP="00057197">
      <w:pPr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60929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>13 марта 2024 года</w:t>
      </w:r>
    </w:p>
    <w:p w:rsidR="00E60929" w:rsidRPr="00E60929" w:rsidRDefault="00E60929" w:rsidP="00057197">
      <w:pPr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60929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>Пресс-релиз</w:t>
      </w:r>
    </w:p>
    <w:p w:rsidR="003A5427" w:rsidRPr="009A39EA" w:rsidRDefault="009A39EA" w:rsidP="00057197">
      <w:pPr>
        <w:rPr>
          <w:rFonts w:ascii="Times New Roman" w:hAnsi="Times New Roman" w:cs="Times New Roman"/>
          <w:sz w:val="32"/>
          <w:szCs w:val="32"/>
        </w:rPr>
      </w:pPr>
      <w:r w:rsidRPr="009A39EA">
        <w:rPr>
          <w:rStyle w:val="a3"/>
          <w:rFonts w:ascii="Times New Roman" w:hAnsi="Times New Roman" w:cs="Times New Roman"/>
          <w:sz w:val="32"/>
          <w:szCs w:val="32"/>
          <w:shd w:val="clear" w:color="auto" w:fill="FFFFFF"/>
        </w:rPr>
        <w:t xml:space="preserve">НГТУ НЭТИ вновь </w:t>
      </w:r>
      <w:r w:rsidRPr="00E60929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 xml:space="preserve">в </w:t>
      </w:r>
      <w:proofErr w:type="spellStart"/>
      <w:proofErr w:type="gramStart"/>
      <w:r w:rsidRPr="00E60929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>Премьер-лиге</w:t>
      </w:r>
      <w:proofErr w:type="spellEnd"/>
      <w:proofErr w:type="gramEnd"/>
      <w:r w:rsidR="001C64AD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 xml:space="preserve"> </w:t>
      </w:r>
      <w:r w:rsidRPr="009A39EA">
        <w:rPr>
          <w:rStyle w:val="a3"/>
          <w:rFonts w:ascii="Times New Roman" w:hAnsi="Times New Roman" w:cs="Times New Roman"/>
          <w:sz w:val="32"/>
          <w:szCs w:val="32"/>
          <w:shd w:val="clear" w:color="auto" w:fill="FFFFFF"/>
        </w:rPr>
        <w:t>Национального агрегированного рейтинга 2024</w:t>
      </w:r>
    </w:p>
    <w:p w:rsidR="009A39EA" w:rsidRPr="001C64AD" w:rsidRDefault="009A39EA" w:rsidP="005A5586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C64AD">
        <w:rPr>
          <w:rFonts w:ascii="Times New Roman" w:hAnsi="Times New Roman" w:cs="Times New Roman"/>
          <w:b/>
          <w:sz w:val="28"/>
          <w:szCs w:val="28"/>
        </w:rPr>
        <w:t>Новосибирский государственный технический университет НЭТ</w:t>
      </w:r>
      <w:r w:rsidR="003F6308" w:rsidRPr="001C64AD">
        <w:rPr>
          <w:rFonts w:ascii="Times New Roman" w:hAnsi="Times New Roman" w:cs="Times New Roman"/>
          <w:b/>
          <w:sz w:val="28"/>
          <w:szCs w:val="28"/>
        </w:rPr>
        <w:t>И</w:t>
      </w:r>
      <w:r w:rsidRPr="001C64AD">
        <w:rPr>
          <w:rFonts w:ascii="Times New Roman" w:hAnsi="Times New Roman" w:cs="Times New Roman"/>
          <w:b/>
          <w:sz w:val="28"/>
          <w:szCs w:val="28"/>
        </w:rPr>
        <w:t xml:space="preserve"> сохранил позиции в ежегодном национальном рейтинге лучших вузов России. Как и в 2023 году</w:t>
      </w:r>
      <w:r w:rsidR="00E60929" w:rsidRPr="001C64AD">
        <w:rPr>
          <w:rFonts w:ascii="Times New Roman" w:hAnsi="Times New Roman" w:cs="Times New Roman"/>
          <w:b/>
          <w:sz w:val="28"/>
          <w:szCs w:val="28"/>
        </w:rPr>
        <w:t>,</w:t>
      </w:r>
      <w:r w:rsidRPr="001C64AD">
        <w:rPr>
          <w:rFonts w:ascii="Times New Roman" w:hAnsi="Times New Roman" w:cs="Times New Roman"/>
          <w:b/>
          <w:sz w:val="28"/>
          <w:szCs w:val="28"/>
        </w:rPr>
        <w:t xml:space="preserve"> вуз вошел в </w:t>
      </w:r>
      <w:proofErr w:type="spellStart"/>
      <w:proofErr w:type="gramStart"/>
      <w:r w:rsidRPr="001C64AD">
        <w:rPr>
          <w:rFonts w:ascii="Times New Roman" w:hAnsi="Times New Roman" w:cs="Times New Roman"/>
          <w:b/>
          <w:sz w:val="28"/>
          <w:szCs w:val="28"/>
        </w:rPr>
        <w:t>Премьер-лигу</w:t>
      </w:r>
      <w:proofErr w:type="spellEnd"/>
      <w:proofErr w:type="gramEnd"/>
      <w:r w:rsidRPr="001C64AD">
        <w:rPr>
          <w:rFonts w:ascii="Times New Roman" w:hAnsi="Times New Roman" w:cs="Times New Roman"/>
          <w:b/>
          <w:sz w:val="28"/>
          <w:szCs w:val="28"/>
        </w:rPr>
        <w:t xml:space="preserve"> рейтинга</w:t>
      </w:r>
      <w:r w:rsidR="003F6308" w:rsidRPr="001C64AD">
        <w:rPr>
          <w:rFonts w:ascii="Times New Roman" w:hAnsi="Times New Roman" w:cs="Times New Roman"/>
          <w:b/>
          <w:sz w:val="28"/>
          <w:szCs w:val="28"/>
        </w:rPr>
        <w:t>,</w:t>
      </w:r>
      <w:r w:rsidRPr="001C64AD">
        <w:rPr>
          <w:rFonts w:ascii="Times New Roman" w:hAnsi="Times New Roman" w:cs="Times New Roman"/>
          <w:b/>
          <w:sz w:val="28"/>
          <w:szCs w:val="28"/>
        </w:rPr>
        <w:t xml:space="preserve"> это 25 передовых университетов страны, удержав 20 позицию. Всего в </w:t>
      </w:r>
      <w:proofErr w:type="spellStart"/>
      <w:proofErr w:type="gramStart"/>
      <w:r w:rsidRPr="001C64AD">
        <w:rPr>
          <w:rFonts w:ascii="Times New Roman" w:hAnsi="Times New Roman" w:cs="Times New Roman"/>
          <w:b/>
          <w:sz w:val="28"/>
          <w:szCs w:val="28"/>
        </w:rPr>
        <w:t>Пре</w:t>
      </w:r>
      <w:bookmarkStart w:id="0" w:name="_GoBack"/>
      <w:bookmarkEnd w:id="0"/>
      <w:r w:rsidRPr="001C64AD">
        <w:rPr>
          <w:rFonts w:ascii="Times New Roman" w:hAnsi="Times New Roman" w:cs="Times New Roman"/>
          <w:b/>
          <w:sz w:val="28"/>
          <w:szCs w:val="28"/>
        </w:rPr>
        <w:t>мьер-лиг</w:t>
      </w:r>
      <w:r w:rsidR="003F6308" w:rsidRPr="001C64AD">
        <w:rPr>
          <w:rFonts w:ascii="Times New Roman" w:hAnsi="Times New Roman" w:cs="Times New Roman"/>
          <w:b/>
          <w:sz w:val="28"/>
          <w:szCs w:val="28"/>
        </w:rPr>
        <w:t>е</w:t>
      </w:r>
      <w:proofErr w:type="spellEnd"/>
      <w:proofErr w:type="gramEnd"/>
      <w:r w:rsidR="003F6308" w:rsidRPr="001C64AD">
        <w:rPr>
          <w:rFonts w:ascii="Times New Roman" w:hAnsi="Times New Roman" w:cs="Times New Roman"/>
          <w:b/>
          <w:sz w:val="28"/>
          <w:szCs w:val="28"/>
        </w:rPr>
        <w:t xml:space="preserve"> присутствуют</w:t>
      </w:r>
      <w:r w:rsidRPr="001C64AD">
        <w:rPr>
          <w:rFonts w:ascii="Times New Roman" w:hAnsi="Times New Roman" w:cs="Times New Roman"/>
          <w:b/>
          <w:sz w:val="28"/>
          <w:szCs w:val="28"/>
        </w:rPr>
        <w:t xml:space="preserve"> два новосибирских вуза: НГТУ НЭТИ и НГУ</w:t>
      </w:r>
      <w:r w:rsidR="003F6308" w:rsidRPr="001C64AD">
        <w:rPr>
          <w:rFonts w:ascii="Times New Roman" w:hAnsi="Times New Roman" w:cs="Times New Roman"/>
          <w:b/>
          <w:sz w:val="28"/>
          <w:szCs w:val="28"/>
        </w:rPr>
        <w:t>.</w:t>
      </w:r>
    </w:p>
    <w:p w:rsidR="003F6308" w:rsidRPr="00E60929" w:rsidRDefault="003F6308" w:rsidP="005A5586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0929">
        <w:rPr>
          <w:rFonts w:ascii="Times New Roman" w:hAnsi="Times New Roman" w:cs="Times New Roman"/>
          <w:sz w:val="28"/>
          <w:szCs w:val="28"/>
        </w:rPr>
        <w:t xml:space="preserve">Национальный агрегированный рейтинг учитывает позиции вузов </w:t>
      </w:r>
      <w:r w:rsidR="00E60929" w:rsidRPr="00E60929">
        <w:rPr>
          <w:rFonts w:ascii="Times New Roman" w:hAnsi="Times New Roman" w:cs="Times New Roman"/>
          <w:sz w:val="28"/>
          <w:szCs w:val="28"/>
        </w:rPr>
        <w:t>в</w:t>
      </w:r>
      <w:r w:rsidRPr="00E60929">
        <w:rPr>
          <w:rFonts w:ascii="Times New Roman" w:hAnsi="Times New Roman" w:cs="Times New Roman"/>
          <w:sz w:val="28"/>
          <w:szCs w:val="28"/>
        </w:rPr>
        <w:t xml:space="preserve"> специализированных рейтингах</w:t>
      </w:r>
      <w:r w:rsidR="00E60929" w:rsidRPr="00E60929">
        <w:rPr>
          <w:rFonts w:ascii="Times New Roman" w:hAnsi="Times New Roman" w:cs="Times New Roman"/>
          <w:sz w:val="28"/>
          <w:szCs w:val="28"/>
        </w:rPr>
        <w:t xml:space="preserve">: предметных, научных, работодателей, </w:t>
      </w:r>
      <w:proofErr w:type="spellStart"/>
      <w:r w:rsidR="00E60929" w:rsidRPr="00E60929">
        <w:rPr>
          <w:rFonts w:ascii="Times New Roman" w:hAnsi="Times New Roman" w:cs="Times New Roman"/>
          <w:sz w:val="28"/>
          <w:szCs w:val="28"/>
        </w:rPr>
        <w:t>востребованности</w:t>
      </w:r>
      <w:proofErr w:type="spellEnd"/>
      <w:r w:rsidR="00E60929" w:rsidRPr="00E60929">
        <w:rPr>
          <w:rFonts w:ascii="Times New Roman" w:hAnsi="Times New Roman" w:cs="Times New Roman"/>
          <w:sz w:val="28"/>
          <w:szCs w:val="28"/>
        </w:rPr>
        <w:t xml:space="preserve"> выпускников, создавая, таким образом, комплексный портрет </w:t>
      </w:r>
      <w:r w:rsidR="00E60929" w:rsidRPr="001C64AD">
        <w:rPr>
          <w:rFonts w:ascii="Times New Roman" w:hAnsi="Times New Roman" w:cs="Times New Roman"/>
          <w:sz w:val="28"/>
          <w:szCs w:val="28"/>
        </w:rPr>
        <w:t xml:space="preserve">университета </w:t>
      </w:r>
      <w:r w:rsidR="002A1F7C" w:rsidRPr="001C64AD">
        <w:rPr>
          <w:rFonts w:ascii="Times New Roman" w:hAnsi="Times New Roman" w:cs="Times New Roman"/>
          <w:sz w:val="28"/>
          <w:szCs w:val="28"/>
        </w:rPr>
        <w:t>как</w:t>
      </w:r>
      <w:r w:rsidR="001C64AD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E60929" w:rsidRPr="00E60929">
        <w:rPr>
          <w:rFonts w:ascii="Times New Roman" w:hAnsi="Times New Roman" w:cs="Times New Roman"/>
          <w:sz w:val="28"/>
          <w:szCs w:val="28"/>
        </w:rPr>
        <w:t>образовательного и научного учреждения.</w:t>
      </w:r>
    </w:p>
    <w:p w:rsidR="00057197" w:rsidRPr="00E60929" w:rsidRDefault="00E60929" w:rsidP="005A5586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0929">
        <w:rPr>
          <w:rFonts w:ascii="Times New Roman" w:hAnsi="Times New Roman" w:cs="Times New Roman"/>
          <w:b/>
          <w:sz w:val="28"/>
          <w:szCs w:val="28"/>
        </w:rPr>
        <w:t xml:space="preserve">Справка: </w:t>
      </w:r>
      <w:r w:rsidR="003F6308" w:rsidRPr="00E60929">
        <w:rPr>
          <w:rFonts w:ascii="Times New Roman" w:hAnsi="Times New Roman" w:cs="Times New Roman"/>
          <w:sz w:val="28"/>
          <w:szCs w:val="28"/>
        </w:rPr>
        <w:t>П</w:t>
      </w:r>
      <w:r w:rsidR="00057197" w:rsidRPr="00E60929">
        <w:rPr>
          <w:rFonts w:ascii="Times New Roman" w:hAnsi="Times New Roman" w:cs="Times New Roman"/>
          <w:sz w:val="28"/>
          <w:szCs w:val="28"/>
        </w:rPr>
        <w:t xml:space="preserve">ортал независимой оценки высшего образования </w:t>
      </w:r>
      <w:hyperlink r:id="rId5" w:history="1">
        <w:r w:rsidR="00057197" w:rsidRPr="00E6092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best</w:t>
        </w:r>
        <w:r w:rsidR="00057197" w:rsidRPr="00E60929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="00057197" w:rsidRPr="00E6092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edu</w:t>
        </w:r>
        <w:proofErr w:type="spellEnd"/>
        <w:r w:rsidR="00057197" w:rsidRPr="00E60929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057197" w:rsidRPr="00E6092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="00057197" w:rsidRPr="00E60929">
        <w:rPr>
          <w:rFonts w:ascii="Times New Roman" w:hAnsi="Times New Roman" w:cs="Times New Roman"/>
          <w:sz w:val="28"/>
          <w:szCs w:val="28"/>
        </w:rPr>
        <w:t xml:space="preserve"> обнародовал </w:t>
      </w:r>
      <w:hyperlink r:id="rId6" w:history="1">
        <w:r w:rsidR="00057197" w:rsidRPr="00E60929">
          <w:rPr>
            <w:rStyle w:val="a4"/>
            <w:rFonts w:ascii="Times New Roman" w:hAnsi="Times New Roman" w:cs="Times New Roman"/>
            <w:sz w:val="28"/>
            <w:szCs w:val="28"/>
          </w:rPr>
          <w:t>Национальный агрегированный рейтинг</w:t>
        </w:r>
      </w:hyperlink>
      <w:r w:rsidR="001C64AD">
        <w:t xml:space="preserve"> </w:t>
      </w:r>
      <w:r w:rsidR="003F6308" w:rsidRPr="00E60929">
        <w:rPr>
          <w:rFonts w:ascii="Times New Roman" w:hAnsi="Times New Roman" w:cs="Times New Roman"/>
          <w:sz w:val="28"/>
          <w:szCs w:val="28"/>
        </w:rPr>
        <w:t xml:space="preserve">в преддверии приемной кампании. </w:t>
      </w:r>
      <w:r w:rsidR="00057197" w:rsidRPr="00E60929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Рейтинг вышел в шестой раз, став де-факто единой шкалой оцен</w:t>
      </w:r>
      <w:r w:rsidR="009A39EA" w:rsidRPr="00E60929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ки университетов России</w:t>
      </w:r>
      <w:r w:rsidR="00057197" w:rsidRPr="00E60929">
        <w:rPr>
          <w:rStyle w:val="a3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. </w:t>
      </w:r>
      <w:r w:rsidR="00057197" w:rsidRPr="00E60929">
        <w:rPr>
          <w:rFonts w:ascii="Times New Roman" w:hAnsi="Times New Roman" w:cs="Times New Roman"/>
          <w:sz w:val="28"/>
          <w:szCs w:val="28"/>
        </w:rPr>
        <w:t>686 вузов распределились на 10 лиг. В зеленую зону успеха попали чуть менее половины (303 вуз), в желтую зону возможностей определены 38% (266).</w:t>
      </w:r>
    </w:p>
    <w:p w:rsidR="00E60929" w:rsidRPr="00C242F2" w:rsidRDefault="00E60929" w:rsidP="00E6092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:rsidR="00E60929" w:rsidRPr="00C242F2" w:rsidRDefault="00E60929" w:rsidP="00E60929">
      <w:pPr>
        <w:rPr>
          <w:rFonts w:ascii="Times New Roman" w:hAnsi="Times New Roman" w:cs="Times New Roman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is@nstu.ru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>, +7-913-398-50-49</w:t>
      </w:r>
    </w:p>
    <w:p w:rsidR="00E60929" w:rsidRDefault="00E60929" w:rsidP="00E60929">
      <w:pPr>
        <w:pStyle w:val="1"/>
        <w:rPr>
          <w:rFonts w:ascii="Times New Roman" w:eastAsia="Century Gothic" w:hAnsi="Times New Roman" w:cs="Times New Roman"/>
          <w:sz w:val="28"/>
          <w:szCs w:val="28"/>
        </w:rPr>
      </w:pPr>
    </w:p>
    <w:tbl>
      <w:tblPr>
        <w:tblStyle w:val="StGen0"/>
        <w:tblW w:w="8473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E60929" w:rsidTr="003B7FFB">
        <w:tc>
          <w:tcPr>
            <w:tcW w:w="2552" w:type="dxa"/>
            <w:shd w:val="clear" w:color="auto" w:fill="auto"/>
          </w:tcPr>
          <w:p w:rsidR="00E60929" w:rsidRDefault="00E2426A" w:rsidP="003B7FF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13" o:spid="_x0000_s1026" style="position:absolute;margin-left:0;margin-top:0;width:50pt;height:50pt;z-index:2516551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tooltip="https://dzen.ru/nstu_neti" w:history="1">
              <w:proofErr w:type="spellStart"/>
              <w:r w:rsidR="00E60929">
                <w:rPr>
                  <w:rStyle w:val="a4"/>
                </w:rPr>
                <w:t>Яндекс</w:t>
              </w:r>
              <w:proofErr w:type="gramStart"/>
              <w:r w:rsidR="00E60929">
                <w:rPr>
                  <w:rStyle w:val="a4"/>
                </w:rPr>
                <w:t>.Д</w:t>
              </w:r>
              <w:proofErr w:type="gramEnd"/>
              <w:r w:rsidR="00E60929">
                <w:rPr>
                  <w:rStyle w:val="a4"/>
                </w:rPr>
                <w:t>зен</w:t>
              </w:r>
              <w:proofErr w:type="spellEnd"/>
            </w:hyperlink>
          </w:p>
          <w:p w:rsidR="00E60929" w:rsidRDefault="00E2426A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11" o:spid="_x0000_s1031" style="position:absolute;margin-left:0;margin-top:0;width:50pt;height:50pt;z-index:25165619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60929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60929" w:rsidRDefault="00E2426A" w:rsidP="003B7FF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9" o:spid="_x0000_s1030" style="position:absolute;left:0;text-align:left;margin-left:0;margin-top:0;width:50pt;height:50pt;z-index:25165721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t.me/nstu_neti" w:history="1">
              <w:proofErr w:type="spellStart"/>
              <w:r w:rsidR="00E60929">
                <w:rPr>
                  <w:rStyle w:val="a4"/>
                </w:rPr>
                <w:t>Телеграм</w:t>
              </w:r>
              <w:proofErr w:type="spellEnd"/>
            </w:hyperlink>
          </w:p>
          <w:p w:rsidR="00E60929" w:rsidRDefault="00E2426A" w:rsidP="003B7FF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7" o:spid="_x0000_s1029" style="position:absolute;left:0;text-align:left;margin-left:0;margin-top:0;width:50pt;height:50pt;z-index:25165824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www.nstu.ru/media/foto_video" w:history="1">
              <w:r w:rsidR="00E60929">
                <w:rPr>
                  <w:rStyle w:val="a4"/>
                </w:rPr>
                <w:t>Фото и видео</w:t>
              </w:r>
            </w:hyperlink>
          </w:p>
          <w:p w:rsidR="00E60929" w:rsidRDefault="00E60929" w:rsidP="003B7FFB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E60929" w:rsidRDefault="00E2426A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5" o:spid="_x0000_s1028" style="position:absolute;margin-left:0;margin-top:0;width:50pt;height:50pt;z-index:25165926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news" w:history="1">
              <w:r w:rsidR="00E60929">
                <w:rPr>
                  <w:color w:val="0000FF"/>
                  <w:u w:val="single"/>
                </w:rPr>
                <w:t>Новости</w:t>
              </w:r>
            </w:hyperlink>
          </w:p>
          <w:p w:rsidR="00E60929" w:rsidRDefault="00E2426A" w:rsidP="003B7FF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3" o:spid="_x0000_s1027" style="position:absolute;margin-left:0;margin-top:0;width:50pt;height:50pt;z-index:25166028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Jq4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kFCauC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pressreleases" w:history="1">
              <w:r w:rsidR="00E60929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E60929">
              <w:rPr>
                <w:color w:val="0000FF"/>
                <w:u w:val="single"/>
              </w:rPr>
              <w:t>-</w:t>
            </w:r>
            <w:proofErr w:type="gramEnd"/>
            <w:r w:rsidR="00E60929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  <w:shd w:val="clear" w:color="auto" w:fill="auto"/>
          </w:tcPr>
          <w:p w:rsidR="00E60929" w:rsidRDefault="00E60929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60929" w:rsidRPr="009A39EA" w:rsidRDefault="00E60929" w:rsidP="005A5586">
      <w:pPr>
        <w:spacing w:line="240" w:lineRule="auto"/>
        <w:rPr>
          <w:rFonts w:ascii="Times New Roman" w:hAnsi="Times New Roman" w:cs="Times New Roman"/>
          <w:sz w:val="32"/>
          <w:szCs w:val="32"/>
        </w:rPr>
      </w:pPr>
    </w:p>
    <w:sectPr w:rsidR="00E60929" w:rsidRPr="009A39EA" w:rsidSect="00B574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197"/>
    <w:rsid w:val="00057197"/>
    <w:rsid w:val="001C64AD"/>
    <w:rsid w:val="00221E9C"/>
    <w:rsid w:val="002A1F7C"/>
    <w:rsid w:val="003A5427"/>
    <w:rsid w:val="003F6308"/>
    <w:rsid w:val="004B7301"/>
    <w:rsid w:val="005A5586"/>
    <w:rsid w:val="009A39EA"/>
    <w:rsid w:val="009B4F66"/>
    <w:rsid w:val="00B17FF4"/>
    <w:rsid w:val="00B5745B"/>
    <w:rsid w:val="00C31602"/>
    <w:rsid w:val="00E2426A"/>
    <w:rsid w:val="00E60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1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57197"/>
    <w:rPr>
      <w:b/>
      <w:bCs/>
    </w:rPr>
  </w:style>
  <w:style w:type="character" w:styleId="a4">
    <w:name w:val="Hyperlink"/>
    <w:basedOn w:val="a0"/>
    <w:uiPriority w:val="99"/>
    <w:unhideWhenUsed/>
    <w:rsid w:val="00C31602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B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B7301"/>
    <w:rPr>
      <w:rFonts w:ascii="Tahoma" w:hAnsi="Tahoma" w:cs="Tahoma"/>
      <w:sz w:val="16"/>
      <w:szCs w:val="16"/>
    </w:rPr>
  </w:style>
  <w:style w:type="paragraph" w:customStyle="1" w:styleId="1">
    <w:name w:val="Обычный1"/>
    <w:rsid w:val="00E60929"/>
    <w:rPr>
      <w:rFonts w:ascii="Calibri" w:eastAsia="Calibri" w:hAnsi="Calibri" w:cs="Calibri"/>
      <w:lang w:eastAsia="ru-RU"/>
    </w:rPr>
  </w:style>
  <w:style w:type="table" w:customStyle="1" w:styleId="StGen0">
    <w:name w:val="StGen0"/>
    <w:basedOn w:val="a1"/>
    <w:rsid w:val="00E60929"/>
    <w:pPr>
      <w:spacing w:after="0" w:line="276" w:lineRule="auto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character" w:styleId="a7">
    <w:name w:val="FollowedHyperlink"/>
    <w:basedOn w:val="a0"/>
    <w:uiPriority w:val="99"/>
    <w:semiHidden/>
    <w:unhideWhenUsed/>
    <w:rsid w:val="002A1F7C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hyperlink" Target="https://best-edu.ru/ratings/national/nacionalnyj-agregirovannyj-rejting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hyperlink" Target="https://best-edu.ru/" TargetMode="Externa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2024-03-13T03:59:00Z</dcterms:created>
  <dcterms:modified xsi:type="dcterms:W3CDTF">2024-03-13T03:59:00Z</dcterms:modified>
</cp:coreProperties>
</file>