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F44BAA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C25FAD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25</w:t>
      </w:r>
      <w:r w:rsidR="006937BB">
        <w:rPr>
          <w:rFonts w:ascii="Times New Roman" w:eastAsia="Times New Roman" w:hAnsi="Times New Roman" w:cs="Times New Roman"/>
          <w:b/>
        </w:rPr>
        <w:t xml:space="preserve"> марта 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C25FAD" w:rsidRPr="001B35F7" w:rsidRDefault="00C25FAD" w:rsidP="00C25FAD">
      <w:pPr>
        <w:rPr>
          <w:rFonts w:ascii="Times New Roman" w:hAnsi="Times New Roman" w:cs="Times New Roman"/>
          <w:b/>
          <w:sz w:val="32"/>
          <w:szCs w:val="32"/>
        </w:rPr>
      </w:pPr>
      <w:r w:rsidRPr="001B35F7">
        <w:rPr>
          <w:rFonts w:ascii="Times New Roman" w:hAnsi="Times New Roman" w:cs="Times New Roman"/>
          <w:b/>
          <w:sz w:val="32"/>
          <w:szCs w:val="32"/>
        </w:rPr>
        <w:t>Сурдопедагоги, сурдологи и реабилитологи России обсудят в НГТУ НЭТИ, как помогать получать образование людям с нарушением слуха</w:t>
      </w:r>
    </w:p>
    <w:p w:rsidR="00C25FAD" w:rsidRPr="00C25FAD" w:rsidRDefault="00C25FAD" w:rsidP="00C25FAD">
      <w:pPr>
        <w:rPr>
          <w:rFonts w:ascii="Times New Roman" w:hAnsi="Times New Roman" w:cs="Times New Roman"/>
          <w:b/>
          <w:sz w:val="28"/>
          <w:szCs w:val="28"/>
        </w:rPr>
      </w:pPr>
      <w:r w:rsidRPr="00C25FAD">
        <w:rPr>
          <w:rFonts w:ascii="Times New Roman" w:hAnsi="Times New Roman" w:cs="Times New Roman"/>
          <w:b/>
          <w:sz w:val="28"/>
          <w:szCs w:val="28"/>
        </w:rPr>
        <w:t>28—29 марта в НГТУ НЭТИ пройдет семинар «Организация слухоречевой работы в условиях инклюзивного общего и профессионального образования».</w:t>
      </w:r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5FAD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в России насчитывается 13 миллионов человек с нарушениями слуха, из них 200 тысяч имеют инвалидность. Из 30 миллионов российских школьников сегодня 20 тысяч имеют нарушения слуха. Ежегодно в России проводится более 2 тысяч операций по кохлеарной имплантации, но чтобы дорогостоящее вмешательство действительно дало эффект, требуется длительная реабилитация с участием специалистов-сурдологов, при этом сурдопедагогов не хватает даже в больших городах.</w:t>
      </w:r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>За круглым столом в НГТУ НЭТИ соберутся ведущие эксперты РФ в области организации слухоречевой работы: российские учёные-сурдопедагоги, сурдологи и реабилитологи Москвы, Санкт-Петербурга и Новосибирска.</w:t>
      </w:r>
    </w:p>
    <w:p w:rsidR="00C25FAD" w:rsidRPr="00C25FAD" w:rsidRDefault="00C25FAD" w:rsidP="00C25FAD">
      <w:pPr>
        <w:rPr>
          <w:rFonts w:ascii="Times New Roman" w:eastAsia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 xml:space="preserve">Участники встречи обсудят специфику работы по развитию речевого слуха, инновационные подходы и траектории психолого-педагогической реабилитации глухих детей, </w:t>
      </w:r>
      <w:r w:rsidRPr="00C25FAD">
        <w:rPr>
          <w:rFonts w:ascii="Times New Roman" w:eastAsia="Times New Roman" w:hAnsi="Times New Roman" w:cs="Times New Roman"/>
          <w:sz w:val="28"/>
          <w:szCs w:val="28"/>
        </w:rPr>
        <w:t>стратегии улучшения коммуникации подростков и молодых людей с нарушенным слухом и другие актуальные темы.</w:t>
      </w:r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>«Положительная слухоречевая реабилитация возможна только в активном и слаженном взаимодействии специалистов и родителей. А это может быть достигнуто только, когда все участники знают что и как нужно делать. Этот семинар — прекрасная возможность больше узнать о методиках и инструментах развития слуха и формирования речи, поэтому среди участников будут родители нашей организации», — комментирует Татьяна Тайлакова, руководитель родительской организации «Счастье слышать!», член региональной экспертной группы в вопросах инклюзии Агентства стратегических инициатив по Новосибирской области.</w:t>
      </w:r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 xml:space="preserve">Мероприятие пройдет в рамках реализации проекта «Инклюзивный образовательный интенсив «Говори вслух», поддержанного </w:t>
      </w:r>
      <w:r w:rsidRPr="00C25FAD">
        <w:rPr>
          <w:rFonts w:ascii="Times New Roman" w:hAnsi="Times New Roman" w:cs="Times New Roman"/>
          <w:sz w:val="28"/>
          <w:szCs w:val="28"/>
        </w:rPr>
        <w:lastRenderedPageBreak/>
        <w:t xml:space="preserve">благотворительным фондом «Абсолют-помощь». Проект направлен на решение проблемы доступности информационной среды в условиях инклюзивного профессионального образования для лиц, имеющих нарушения слуха. Напомним, что в январе 2024 года в Госдуме РФ прошел цикл совещаний по проблемам глухих детей.  </w:t>
      </w:r>
      <w:r w:rsidRPr="00C25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Комитет Госдумы по защите семьи, вопросам отцовства, материнства и детства провел парламентские слушания, на которых обсуждалась социокультурная интеграция детей с нарушением слуха, проблемы лечения, реабилитации и качества образования детей с нарушениями слуха. </w:t>
      </w:r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 xml:space="preserve">Дата и время семинара «Организация слухоречевой работы в условиях инклюзивного общего и профессионального образования»: </w:t>
      </w:r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 xml:space="preserve">28 марта, 12:00—18:15. </w:t>
      </w:r>
      <w:hyperlink r:id="rId9" w:history="1">
        <w:r w:rsidRPr="00C25FAD">
          <w:rPr>
            <w:rStyle w:val="afa"/>
            <w:rFonts w:ascii="Times New Roman" w:hAnsi="Times New Roman" w:cs="Times New Roman"/>
            <w:sz w:val="28"/>
            <w:szCs w:val="28"/>
          </w:rPr>
          <w:t>Дистанционное участие</w:t>
        </w:r>
      </w:hyperlink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 xml:space="preserve">29 марта, 11:00—18:00. </w:t>
      </w:r>
      <w:hyperlink r:id="rId10" w:history="1">
        <w:r w:rsidRPr="00C25FAD">
          <w:rPr>
            <w:rStyle w:val="afa"/>
            <w:rFonts w:ascii="Times New Roman" w:hAnsi="Times New Roman" w:cs="Times New Roman"/>
            <w:sz w:val="28"/>
            <w:szCs w:val="28"/>
          </w:rPr>
          <w:t>Дистанционное участие</w:t>
        </w:r>
      </w:hyperlink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>Также см. полную программу в приложении</w:t>
      </w:r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>Место: Большой зал Научной библиотеки им. Г.П. Лыщинского НГТУ НЭТИ (проспект К. Маркса, 20, корпус 8а)</w:t>
      </w:r>
    </w:p>
    <w:p w:rsidR="00C25FAD" w:rsidRPr="00C25FAD" w:rsidRDefault="00C25FAD" w:rsidP="00C25FAD">
      <w:pPr>
        <w:rPr>
          <w:rFonts w:ascii="Times New Roman" w:hAnsi="Times New Roman" w:cs="Times New Roman"/>
          <w:sz w:val="28"/>
          <w:szCs w:val="28"/>
        </w:rPr>
      </w:pPr>
      <w:r w:rsidRPr="00C25FAD">
        <w:rPr>
          <w:rFonts w:ascii="Times New Roman" w:hAnsi="Times New Roman" w:cs="Times New Roman"/>
          <w:sz w:val="28"/>
          <w:szCs w:val="28"/>
        </w:rPr>
        <w:t>Контактное лицо: Анастасия Засыпкина, +7 923 158 78 01</w:t>
      </w:r>
      <w:bookmarkStart w:id="0" w:name="_GoBack"/>
      <w:bookmarkEnd w:id="0"/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261BE5" w:rsidRPr="00C25FAD" w:rsidRDefault="00137C5E" w:rsidP="00AF66B9">
      <w:pPr>
        <w:rPr>
          <w:rFonts w:ascii="Times New Roman" w:hAnsi="Times New Roman" w:cs="Times New Roman"/>
          <w:b/>
          <w:sz w:val="24"/>
          <w:szCs w:val="24"/>
        </w:rPr>
      </w:pPr>
      <w:r w:rsidRPr="000912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F471AE" w:rsidRPr="00091261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091261">
        <w:rPr>
          <w:rFonts w:ascii="Times New Roman" w:hAnsi="Times New Roman" w:cs="Times New Roman"/>
          <w:b/>
          <w:sz w:val="24"/>
          <w:szCs w:val="24"/>
        </w:rPr>
        <w:t>СМИ</w:t>
      </w:r>
      <w:r w:rsidR="00091261" w:rsidRPr="00091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4F1" w:rsidRPr="00091261">
        <w:rPr>
          <w:rFonts w:ascii="Times New Roman" w:hAnsi="Times New Roman" w:cs="Times New Roman"/>
          <w:b/>
          <w:sz w:val="24"/>
          <w:szCs w:val="24"/>
        </w:rPr>
        <w:t xml:space="preserve">на мероприятии </w:t>
      </w:r>
      <w:r w:rsidR="00F471AE" w:rsidRPr="00091261">
        <w:rPr>
          <w:rFonts w:ascii="Times New Roman" w:hAnsi="Times New Roman" w:cs="Times New Roman"/>
          <w:b/>
          <w:sz w:val="24"/>
          <w:szCs w:val="24"/>
        </w:rPr>
        <w:t>необходима аккредитация</w:t>
      </w:r>
      <w:r w:rsidR="00C25FAD">
        <w:rPr>
          <w:rFonts w:ascii="Times New Roman" w:hAnsi="Times New Roman" w:cs="Times New Roman"/>
          <w:b/>
          <w:sz w:val="24"/>
          <w:szCs w:val="24"/>
        </w:rPr>
        <w:t>.</w:t>
      </w:r>
    </w:p>
    <w:p w:rsidR="00261BE5" w:rsidRPr="00091261" w:rsidRDefault="00A5218A" w:rsidP="00AF66B9">
      <w:pPr>
        <w:rPr>
          <w:rFonts w:ascii="Times New Roman" w:hAnsi="Times New Roman" w:cs="Times New Roman"/>
          <w:sz w:val="24"/>
          <w:szCs w:val="24"/>
        </w:rPr>
      </w:pPr>
      <w:r w:rsidRPr="00091261">
        <w:rPr>
          <w:rFonts w:ascii="Times New Roman" w:hAnsi="Times New Roman" w:cs="Times New Roman"/>
          <w:sz w:val="24"/>
          <w:szCs w:val="24"/>
        </w:rPr>
        <w:t>П</w:t>
      </w:r>
      <w:r w:rsidR="00137C5E" w:rsidRPr="00091261">
        <w:rPr>
          <w:rFonts w:ascii="Times New Roman" w:hAnsi="Times New Roman" w:cs="Times New Roman"/>
          <w:sz w:val="24"/>
          <w:szCs w:val="24"/>
        </w:rPr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F44BAA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F44BAA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F44BAA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F44BAA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F44BAA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F44BAA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60E" w:rsidRDefault="00C9460E">
      <w:pPr>
        <w:spacing w:line="240" w:lineRule="auto"/>
      </w:pPr>
      <w:r>
        <w:separator/>
      </w:r>
    </w:p>
  </w:endnote>
  <w:endnote w:type="continuationSeparator" w:id="1">
    <w:p w:rsidR="00C9460E" w:rsidRDefault="00C94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60E" w:rsidRDefault="00C9460E">
      <w:pPr>
        <w:spacing w:line="240" w:lineRule="auto"/>
      </w:pPr>
      <w:r>
        <w:separator/>
      </w:r>
    </w:p>
  </w:footnote>
  <w:footnote w:type="continuationSeparator" w:id="1">
    <w:p w:rsidR="00C9460E" w:rsidRDefault="00C94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332D3"/>
    <w:rsid w:val="000375E6"/>
    <w:rsid w:val="000662B6"/>
    <w:rsid w:val="00091261"/>
    <w:rsid w:val="000F3B8F"/>
    <w:rsid w:val="00112EB1"/>
    <w:rsid w:val="00137C5E"/>
    <w:rsid w:val="001A76DB"/>
    <w:rsid w:val="00261BE5"/>
    <w:rsid w:val="0026688A"/>
    <w:rsid w:val="00301BC1"/>
    <w:rsid w:val="003313A7"/>
    <w:rsid w:val="00406972"/>
    <w:rsid w:val="004452DB"/>
    <w:rsid w:val="00471EDC"/>
    <w:rsid w:val="004F43F6"/>
    <w:rsid w:val="0051394A"/>
    <w:rsid w:val="00580CF0"/>
    <w:rsid w:val="005B5669"/>
    <w:rsid w:val="0061585B"/>
    <w:rsid w:val="0061660D"/>
    <w:rsid w:val="0064125A"/>
    <w:rsid w:val="006746AD"/>
    <w:rsid w:val="00676762"/>
    <w:rsid w:val="006937BB"/>
    <w:rsid w:val="006B464B"/>
    <w:rsid w:val="007005BA"/>
    <w:rsid w:val="007050FC"/>
    <w:rsid w:val="00760AC0"/>
    <w:rsid w:val="007638CB"/>
    <w:rsid w:val="0079535C"/>
    <w:rsid w:val="007D7F44"/>
    <w:rsid w:val="00823CE3"/>
    <w:rsid w:val="00855964"/>
    <w:rsid w:val="00861244"/>
    <w:rsid w:val="00874E94"/>
    <w:rsid w:val="008F0CFC"/>
    <w:rsid w:val="008F6799"/>
    <w:rsid w:val="009D479E"/>
    <w:rsid w:val="00A129C3"/>
    <w:rsid w:val="00A5218A"/>
    <w:rsid w:val="00AE77B0"/>
    <w:rsid w:val="00AF66B9"/>
    <w:rsid w:val="00AF7722"/>
    <w:rsid w:val="00B51EB7"/>
    <w:rsid w:val="00B97730"/>
    <w:rsid w:val="00BE414F"/>
    <w:rsid w:val="00C25FAD"/>
    <w:rsid w:val="00C9460E"/>
    <w:rsid w:val="00CC71BF"/>
    <w:rsid w:val="00D44CD6"/>
    <w:rsid w:val="00D954F1"/>
    <w:rsid w:val="00DB1D19"/>
    <w:rsid w:val="00DD3661"/>
    <w:rsid w:val="00E54BB2"/>
    <w:rsid w:val="00E63078"/>
    <w:rsid w:val="00EB2788"/>
    <w:rsid w:val="00F1508D"/>
    <w:rsid w:val="00F44BAA"/>
    <w:rsid w:val="00F471AE"/>
    <w:rsid w:val="00FA546B"/>
    <w:rsid w:val="00FD2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www.nstu.ru/media/foto_vide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t.me/nstu_net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bb.cloud.nstu.ru/b/sta-iol-dgt-vdu" TargetMode="External"/><Relationship Id="rId19" Type="http://schemas.openxmlformats.org/officeDocument/2006/relationships/hyperlink" Target="http://www.nstu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bb.cloud.nstu.ru/b/sta-kfe-aiq-ls6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F45F5-64C8-4CF4-A45E-76ADC51A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2024-01-22T04:29:00Z</cp:lastPrinted>
  <dcterms:created xsi:type="dcterms:W3CDTF">2024-03-25T03:13:00Z</dcterms:created>
  <dcterms:modified xsi:type="dcterms:W3CDTF">2024-03-25T03:14:00Z</dcterms:modified>
</cp:coreProperties>
</file>