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1BE5" w:rsidRDefault="00530F0C">
      <w:pPr>
        <w:rPr>
          <w:b/>
        </w:rPr>
      </w:pPr>
      <w:r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BE414F"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0F3B3D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en-US"/>
        </w:rPr>
        <w:t xml:space="preserve">4 </w:t>
      </w:r>
      <w:r w:rsidR="00D5593F">
        <w:rPr>
          <w:rFonts w:ascii="Times New Roman" w:eastAsia="Times New Roman" w:hAnsi="Times New Roman" w:cs="Times New Roman"/>
          <w:b/>
        </w:rPr>
        <w:t>апреля</w:t>
      </w:r>
      <w:r w:rsidR="00D954F1">
        <w:rPr>
          <w:rFonts w:ascii="Times New Roman" w:eastAsia="Times New Roman" w:hAnsi="Times New Roman" w:cs="Times New Roman"/>
          <w:b/>
        </w:rPr>
        <w:t>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3B4BB3">
        <w:rPr>
          <w:rFonts w:ascii="Times New Roman" w:eastAsia="Times New Roman" w:hAnsi="Times New Roman" w:cs="Times New Roman"/>
          <w:b/>
        </w:rPr>
        <w:t>релиз</w:t>
      </w:r>
    </w:p>
    <w:p w:rsidR="000A5DB9" w:rsidRDefault="000A5DB9" w:rsidP="00D5593F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bookmarkStart w:id="0" w:name="_GoBack"/>
      <w:bookmarkEnd w:id="0"/>
    </w:p>
    <w:p w:rsidR="000F3B3D" w:rsidRPr="000F3B3D" w:rsidRDefault="000F3B3D" w:rsidP="000F3B3D">
      <w:pPr>
        <w:rPr>
          <w:rFonts w:ascii="Times New Roman" w:hAnsi="Times New Roman" w:cs="Times New Roman"/>
          <w:b/>
          <w:sz w:val="28"/>
          <w:szCs w:val="28"/>
          <w:highlight w:val="white"/>
        </w:rPr>
      </w:pPr>
      <w:r w:rsidRPr="000F3B3D">
        <w:rPr>
          <w:rFonts w:ascii="Times New Roman" w:hAnsi="Times New Roman" w:cs="Times New Roman"/>
          <w:b/>
          <w:sz w:val="28"/>
          <w:szCs w:val="28"/>
          <w:highlight w:val="white"/>
        </w:rPr>
        <w:t>Финал НТО по интеллектуальным энергетическим системам завершился в НГТУ НЭТИ</w:t>
      </w:r>
    </w:p>
    <w:p w:rsidR="000F3B3D" w:rsidRPr="000F3B3D" w:rsidRDefault="000F3B3D" w:rsidP="000F3B3D">
      <w:pPr>
        <w:rPr>
          <w:rFonts w:ascii="Times New Roman" w:hAnsi="Times New Roman" w:cs="Times New Roman"/>
          <w:sz w:val="24"/>
          <w:szCs w:val="24"/>
          <w:highlight w:val="white"/>
        </w:rPr>
      </w:pPr>
    </w:p>
    <w:p w:rsidR="000F3B3D" w:rsidRPr="000F3B3D" w:rsidRDefault="000F3B3D" w:rsidP="000F3B3D">
      <w:pPr>
        <w:rPr>
          <w:rFonts w:ascii="Times New Roman" w:hAnsi="Times New Roman" w:cs="Times New Roman"/>
          <w:b/>
          <w:sz w:val="24"/>
          <w:szCs w:val="24"/>
          <w:highlight w:val="white"/>
        </w:rPr>
      </w:pPr>
      <w:r w:rsidRPr="000F3B3D">
        <w:rPr>
          <w:rFonts w:ascii="Times New Roman" w:hAnsi="Times New Roman" w:cs="Times New Roman"/>
          <w:b/>
          <w:sz w:val="24"/>
          <w:szCs w:val="24"/>
          <w:highlight w:val="white"/>
        </w:rPr>
        <w:t>Одно из крупнейших событий в мире инженерных соревнований российских школьников — Национальная технологическая олимпиада по профилю «Интеллектуальные энергетические системы» — завершилось в НГТУ НЭТИ 30 марта.</w:t>
      </w:r>
    </w:p>
    <w:p w:rsidR="000F3B3D" w:rsidRPr="000F3B3D" w:rsidRDefault="000F3B3D" w:rsidP="000F3B3D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0F3B3D">
        <w:rPr>
          <w:rFonts w:ascii="Times New Roman" w:hAnsi="Times New Roman" w:cs="Times New Roman"/>
          <w:sz w:val="24"/>
          <w:szCs w:val="24"/>
          <w:highlight w:val="white"/>
        </w:rPr>
        <w:t>53 участника на двух площадках, в НГТУ НЭТИ и в ТюмГУ, 35 из которых — новосибирцы, боролись за звания победителей и призеров олимпиады. На протяжении года участники активно готовились к финалу на базе Центра довузовского образования НГТУ НЭТИ и показали  достойный результат.</w:t>
      </w:r>
    </w:p>
    <w:p w:rsidR="000F3B3D" w:rsidRPr="000F3B3D" w:rsidRDefault="000F3B3D" w:rsidP="000F3B3D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0F3B3D">
        <w:rPr>
          <w:rFonts w:ascii="Times New Roman" w:hAnsi="Times New Roman" w:cs="Times New Roman"/>
          <w:sz w:val="24"/>
          <w:szCs w:val="24"/>
          <w:highlight w:val="white"/>
        </w:rPr>
        <w:t xml:space="preserve">Победителем олимпиады на площадке НГТУ НЭТИ стал Дмитрий Образцов, а призерами — Михаил Жеребцов, Роман Чечелев, Илья Стубарев, Максим Мамаев (ученики </w:t>
      </w:r>
      <w:hyperlink r:id="rId9">
        <w:r w:rsidRPr="000F3B3D">
          <w:rPr>
            <w:rFonts w:ascii="Times New Roman" w:hAnsi="Times New Roman" w:cs="Times New Roman"/>
            <w:color w:val="1155CC"/>
            <w:sz w:val="24"/>
            <w:szCs w:val="24"/>
            <w:highlight w:val="white"/>
          </w:rPr>
          <w:t>Инженерного лицея НГТУ</w:t>
        </w:r>
      </w:hyperlink>
      <w:r w:rsidRPr="000F3B3D">
        <w:rPr>
          <w:rFonts w:ascii="Times New Roman" w:hAnsi="Times New Roman" w:cs="Times New Roman"/>
          <w:sz w:val="24"/>
          <w:szCs w:val="24"/>
          <w:highlight w:val="white"/>
        </w:rPr>
        <w:t>).</w:t>
      </w:r>
    </w:p>
    <w:p w:rsidR="000F3B3D" w:rsidRPr="000F3B3D" w:rsidRDefault="000F3B3D" w:rsidP="000F3B3D">
      <w:pPr>
        <w:rPr>
          <w:rFonts w:ascii="Times New Roman" w:hAnsi="Times New Roman" w:cs="Times New Roman"/>
          <w:sz w:val="24"/>
          <w:szCs w:val="24"/>
        </w:rPr>
      </w:pPr>
      <w:r w:rsidRPr="000F3B3D">
        <w:rPr>
          <w:rFonts w:ascii="Times New Roman" w:hAnsi="Times New Roman" w:cs="Times New Roman"/>
          <w:sz w:val="24"/>
          <w:szCs w:val="24"/>
          <w:highlight w:val="white"/>
        </w:rPr>
        <w:t>«В этом году финал профиля ИЭС НТО был посвящен кроме базовых процессов цифровизации энергетики, повышения гибкости и надежности сетей, вопросам, связанным с субсидированием систем возобновляемой энергетики, ростом доли ветровой и солнечной генерации и процессами развития промышленных накопителей энергии, — отметил основатель технологической компании «Полюс – НТ», член программного комитета программы НТИ «Кружкового движения», член технологического общества РФ Михаил Просекин. — Участники финала искали баланс между техническими решениями, моделями субсидирования, повышения надежности систем при одновременном повышении их гибкости. Разные команды выбрали разные стратегии внедрения и адаптации к изменениям, и можно сказать представители коллективную гипотезу об изменениях в экономике и инфраструктуре энергетики».</w:t>
      </w:r>
    </w:p>
    <w:p w:rsidR="000F3B3D" w:rsidRPr="000F3B3D" w:rsidRDefault="000F3B3D" w:rsidP="000F3B3D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0F3B3D">
        <w:rPr>
          <w:rFonts w:ascii="Times New Roman" w:hAnsi="Times New Roman" w:cs="Times New Roman"/>
          <w:sz w:val="24"/>
          <w:szCs w:val="24"/>
          <w:highlight w:val="white"/>
        </w:rPr>
        <w:t>Гостями финала и участниками круглого стола по развитию инженерного образования стали министр образования Новосибирской области Мария Наильевна Жафярова и директор ГАУ ДО НСО «ОЦРТДиЮ» Роман Олегович Вершинин. В рамках встречи обсуждалась региональная повестка по развитию Национальной технологической олимпиады, школьных конструкторских бюро и встраивании новых форматов в образовательную сферу.</w:t>
      </w:r>
    </w:p>
    <w:p w:rsidR="000F3B3D" w:rsidRPr="000F3B3D" w:rsidRDefault="000F3B3D" w:rsidP="000F3B3D">
      <w:pPr>
        <w:rPr>
          <w:rFonts w:ascii="Times New Roman" w:hAnsi="Times New Roman" w:cs="Times New Roman"/>
          <w:sz w:val="24"/>
          <w:szCs w:val="24"/>
        </w:rPr>
      </w:pPr>
      <w:r w:rsidRPr="000F3B3D">
        <w:rPr>
          <w:rFonts w:ascii="Times New Roman" w:hAnsi="Times New Roman" w:cs="Times New Roman"/>
          <w:sz w:val="24"/>
          <w:szCs w:val="24"/>
          <w:highlight w:val="white"/>
        </w:rPr>
        <w:t xml:space="preserve">Финал олимпиады реализован при поддержке </w:t>
      </w:r>
      <w:hyperlink r:id="rId10">
        <w:r w:rsidRPr="000F3B3D">
          <w:rPr>
            <w:rFonts w:ascii="Times New Roman" w:hAnsi="Times New Roman" w:cs="Times New Roman"/>
            <w:sz w:val="24"/>
            <w:szCs w:val="24"/>
            <w:highlight w:val="white"/>
          </w:rPr>
          <w:t>Правительства Новосибирской области</w:t>
        </w:r>
      </w:hyperlink>
      <w:r w:rsidRPr="000F3B3D">
        <w:rPr>
          <w:rFonts w:ascii="Times New Roman" w:hAnsi="Times New Roman" w:cs="Times New Roman"/>
          <w:sz w:val="24"/>
          <w:szCs w:val="24"/>
        </w:rPr>
        <w:t>.</w:t>
      </w:r>
    </w:p>
    <w:p w:rsidR="000F3B3D" w:rsidRPr="000F3B3D" w:rsidRDefault="000F3B3D" w:rsidP="000F3B3D">
      <w:pPr>
        <w:rPr>
          <w:rFonts w:ascii="Times New Roman" w:hAnsi="Times New Roman" w:cs="Times New Roman"/>
          <w:sz w:val="24"/>
          <w:szCs w:val="24"/>
        </w:rPr>
      </w:pPr>
      <w:r w:rsidRPr="000F3B3D">
        <w:rPr>
          <w:rFonts w:ascii="Times New Roman" w:hAnsi="Times New Roman" w:cs="Times New Roman"/>
          <w:b/>
          <w:sz w:val="24"/>
          <w:szCs w:val="24"/>
        </w:rPr>
        <w:t xml:space="preserve">Справка: </w:t>
      </w:r>
      <w:r w:rsidRPr="000F3B3D">
        <w:rPr>
          <w:rFonts w:ascii="Times New Roman" w:hAnsi="Times New Roman" w:cs="Times New Roman"/>
          <w:sz w:val="24"/>
          <w:szCs w:val="24"/>
        </w:rPr>
        <w:t xml:space="preserve">Национальная технологическая олимпиада стартовала в ежегодном формате в рамках распоряжения Правительства РФ № 605-р от 13 марта 2021 г. об утверждении федерального плана мероприятий, посвященных Году науки и технологий. Олимпиада проводится при координации Министерства науки и высшего образования РФ, проектный офис олимпиады развернут на базе Национального исследовательского </w:t>
      </w:r>
      <w:r w:rsidRPr="000F3B3D">
        <w:rPr>
          <w:rFonts w:ascii="Times New Roman" w:hAnsi="Times New Roman" w:cs="Times New Roman"/>
          <w:sz w:val="24"/>
          <w:szCs w:val="24"/>
        </w:rPr>
        <w:lastRenderedPageBreak/>
        <w:t>университета «Высшая школа экономики» при методическом сопровождении Ассоциации участников технологических кружков (Кружковое движение НТИ) совместно с АНО «Платформа НТИ», АНО «Россия — страна возможностей» и Агентством стратегических инициатив.</w:t>
      </w:r>
    </w:p>
    <w:p w:rsidR="000F3B3D" w:rsidRPr="000F3B3D" w:rsidRDefault="000F3B3D" w:rsidP="000F3B3D">
      <w:pPr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  <w:r w:rsidRPr="000F3B3D">
        <w:rPr>
          <w:rFonts w:ascii="Times New Roman" w:hAnsi="Times New Roman" w:cs="Times New Roman"/>
          <w:sz w:val="24"/>
          <w:szCs w:val="24"/>
        </w:rPr>
        <w:t>Организационный комитет НТО утвержден распоряжением Правительства Российской Федерации. Возглавили оргкомитет первый заместитель Руководителя Администрации Президента РФ Сергей Кириенко и Заместитель Председателя Правительства РФ Дмитрий Чернышенко. В состав организационного комитета также вошли руководители федеральных органов власти, ведущих российских вузов, институтов развития, крупнейших технологических компаний и общественных организаций.</w:t>
      </w:r>
    </w:p>
    <w:p w:rsidR="000F3B3D" w:rsidRPr="000F3B3D" w:rsidRDefault="000F3B3D" w:rsidP="000F3B3D">
      <w:pPr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  <w:r w:rsidRPr="000F3B3D">
        <w:rPr>
          <w:rFonts w:ascii="Times New Roman" w:hAnsi="Times New Roman" w:cs="Times New Roman"/>
          <w:sz w:val="24"/>
          <w:szCs w:val="24"/>
        </w:rPr>
        <w:t>В 2024 году Новосибирский государственный технический университет НЭТИ стал площадкой проведения распределенного финала НТО, подписав соглашение с разработчиками профиля «Полюс-НТ», Тюменским государственным университетом и Высшей школой экономики.</w:t>
      </w:r>
    </w:p>
    <w:p w:rsidR="00261BE5" w:rsidRPr="009D479E" w:rsidRDefault="00137C5E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</w:pPr>
      <w:r>
        <w:rPr>
          <w:sz w:val="28"/>
          <w:szCs w:val="28"/>
        </w:rPr>
        <w:t>__________________________________________________</w:t>
      </w:r>
    </w:p>
    <w:p w:rsidR="00261BE5" w:rsidRPr="00091261" w:rsidRDefault="00A5218A" w:rsidP="00AF66B9">
      <w:pPr>
        <w:rPr>
          <w:rFonts w:ascii="Times New Roman" w:hAnsi="Times New Roman" w:cs="Times New Roman"/>
          <w:sz w:val="24"/>
          <w:szCs w:val="24"/>
        </w:rPr>
      </w:pPr>
      <w:r w:rsidRPr="00091261">
        <w:rPr>
          <w:rFonts w:ascii="Times New Roman" w:hAnsi="Times New Roman" w:cs="Times New Roman"/>
          <w:sz w:val="24"/>
          <w:szCs w:val="24"/>
        </w:rPr>
        <w:t>П</w:t>
      </w:r>
      <w:r w:rsidR="00137C5E" w:rsidRPr="00091261">
        <w:rPr>
          <w:rFonts w:ascii="Times New Roman" w:hAnsi="Times New Roman" w:cs="Times New Roman"/>
          <w:sz w:val="24"/>
          <w:szCs w:val="24"/>
        </w:rPr>
        <w:t>ресс-секретарь НГТУ НЭТИ Елена Танажко, is@nstu.ru, +7-913-398-50-49</w:t>
      </w:r>
    </w:p>
    <w:p w:rsidR="00261BE5" w:rsidRDefault="00137C5E" w:rsidP="00AF66B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72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</w:tblGrid>
      <w:tr w:rsidR="00AF7722" w:rsidTr="00AF7722">
        <w:tc>
          <w:tcPr>
            <w:tcW w:w="2552" w:type="dxa"/>
            <w:shd w:val="clear" w:color="auto" w:fill="auto"/>
          </w:tcPr>
          <w:p w:rsidR="00AF7722" w:rsidRDefault="00530F0C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32" style="position:absolute;margin-left:0;margin-top:0;width:50pt;height:50pt;z-index:25166284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dzen.ru/nstu_neti" w:history="1">
              <w:r w:rsidR="00AF7722">
                <w:rPr>
                  <w:rStyle w:val="afa"/>
                </w:rPr>
                <w:t>Яндекс.Дзен</w:t>
              </w:r>
            </w:hyperlink>
          </w:p>
          <w:p w:rsidR="00AF7722" w:rsidRDefault="00530F0C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6387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F7722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F7722" w:rsidRDefault="00530F0C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6489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s://t.me/nstu_neti" w:history="1">
              <w:r w:rsidR="00AF7722">
                <w:rPr>
                  <w:rStyle w:val="afa"/>
                </w:rPr>
                <w:t>Телеграм</w:t>
              </w:r>
            </w:hyperlink>
          </w:p>
          <w:p w:rsidR="00AF7722" w:rsidRDefault="00530F0C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6592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tooltip="https://www.nstu.ru/media/foto_video" w:history="1">
              <w:r w:rsidR="00AF7722">
                <w:rPr>
                  <w:rStyle w:val="afa"/>
                </w:rPr>
                <w:t>Фото и видео</w:t>
              </w:r>
            </w:hyperlink>
          </w:p>
          <w:p w:rsidR="00AF7722" w:rsidRDefault="00AF7722" w:rsidP="00AF66B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AF7722" w:rsidRDefault="00530F0C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6694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tooltip="http://www.nstu.ru/news" w:history="1">
              <w:r w:rsidR="00AF7722">
                <w:rPr>
                  <w:color w:val="0000FF"/>
                  <w:u w:val="single"/>
                </w:rPr>
                <w:t>Новости</w:t>
              </w:r>
            </w:hyperlink>
          </w:p>
          <w:p w:rsidR="00AF7722" w:rsidRDefault="00530F0C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796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tooltip="http://www.nstu.ru/pressreleases" w:history="1">
              <w:r w:rsidR="00AF7722">
                <w:rPr>
                  <w:color w:val="0000FF"/>
                  <w:u w:val="single"/>
                </w:rPr>
                <w:t>Пресс</w:t>
              </w:r>
            </w:hyperlink>
            <w:r w:rsidR="00AF7722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  <w:tc>
          <w:tcPr>
            <w:tcW w:w="250" w:type="dxa"/>
            <w:shd w:val="clear" w:color="auto" w:fill="auto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 w:rsidP="00AF66B9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2DF4" w:rsidRDefault="00392DF4">
      <w:pPr>
        <w:spacing w:line="240" w:lineRule="auto"/>
      </w:pPr>
      <w:r>
        <w:separator/>
      </w:r>
    </w:p>
  </w:endnote>
  <w:endnote w:type="continuationSeparator" w:id="1">
    <w:p w:rsidR="00392DF4" w:rsidRDefault="00392DF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2DF4" w:rsidRDefault="00392DF4">
      <w:pPr>
        <w:spacing w:line="240" w:lineRule="auto"/>
      </w:pPr>
      <w:r>
        <w:separator/>
      </w:r>
    </w:p>
  </w:footnote>
  <w:footnote w:type="continuationSeparator" w:id="1">
    <w:p w:rsidR="00392DF4" w:rsidRDefault="00392DF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038697D"/>
    <w:multiLevelType w:val="hybridMultilevel"/>
    <w:tmpl w:val="26281BD0"/>
    <w:lvl w:ilvl="0" w:tplc="48CE70B4">
      <w:start w:val="5"/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1BE5"/>
    <w:rsid w:val="0000372A"/>
    <w:rsid w:val="000332D3"/>
    <w:rsid w:val="000375E6"/>
    <w:rsid w:val="000662B6"/>
    <w:rsid w:val="00091261"/>
    <w:rsid w:val="000A5DB9"/>
    <w:rsid w:val="000F3B3D"/>
    <w:rsid w:val="000F3B8F"/>
    <w:rsid w:val="00112EB1"/>
    <w:rsid w:val="00113938"/>
    <w:rsid w:val="00137C5E"/>
    <w:rsid w:val="001A76DB"/>
    <w:rsid w:val="00227309"/>
    <w:rsid w:val="00242CDE"/>
    <w:rsid w:val="00261BE5"/>
    <w:rsid w:val="0026688A"/>
    <w:rsid w:val="002B3BF8"/>
    <w:rsid w:val="00301BC1"/>
    <w:rsid w:val="00323B2F"/>
    <w:rsid w:val="003313A7"/>
    <w:rsid w:val="00392DF4"/>
    <w:rsid w:val="003B4BB3"/>
    <w:rsid w:val="003C6FA8"/>
    <w:rsid w:val="003E4361"/>
    <w:rsid w:val="00406972"/>
    <w:rsid w:val="004452DB"/>
    <w:rsid w:val="0045319A"/>
    <w:rsid w:val="00471EDC"/>
    <w:rsid w:val="004F43F6"/>
    <w:rsid w:val="0051394A"/>
    <w:rsid w:val="00530F0C"/>
    <w:rsid w:val="0055706F"/>
    <w:rsid w:val="00580CF0"/>
    <w:rsid w:val="005831D6"/>
    <w:rsid w:val="005B5669"/>
    <w:rsid w:val="005D0A40"/>
    <w:rsid w:val="0061585B"/>
    <w:rsid w:val="0061660D"/>
    <w:rsid w:val="00637616"/>
    <w:rsid w:val="0064125A"/>
    <w:rsid w:val="006746AD"/>
    <w:rsid w:val="00676762"/>
    <w:rsid w:val="006937BB"/>
    <w:rsid w:val="006B464B"/>
    <w:rsid w:val="007005BA"/>
    <w:rsid w:val="007050FC"/>
    <w:rsid w:val="00760AC0"/>
    <w:rsid w:val="007638CB"/>
    <w:rsid w:val="0079535C"/>
    <w:rsid w:val="007D7F44"/>
    <w:rsid w:val="00823CE3"/>
    <w:rsid w:val="008555C2"/>
    <w:rsid w:val="00855964"/>
    <w:rsid w:val="00861244"/>
    <w:rsid w:val="00874E94"/>
    <w:rsid w:val="008F0CFC"/>
    <w:rsid w:val="008F6799"/>
    <w:rsid w:val="009D479E"/>
    <w:rsid w:val="00A129C3"/>
    <w:rsid w:val="00A5218A"/>
    <w:rsid w:val="00AE77B0"/>
    <w:rsid w:val="00AF66B9"/>
    <w:rsid w:val="00AF7722"/>
    <w:rsid w:val="00B51EB7"/>
    <w:rsid w:val="00B97730"/>
    <w:rsid w:val="00BA1E71"/>
    <w:rsid w:val="00BB2E5F"/>
    <w:rsid w:val="00BE414F"/>
    <w:rsid w:val="00C10861"/>
    <w:rsid w:val="00C25FAD"/>
    <w:rsid w:val="00C71D87"/>
    <w:rsid w:val="00C9460E"/>
    <w:rsid w:val="00CC71BF"/>
    <w:rsid w:val="00D44CD6"/>
    <w:rsid w:val="00D5593F"/>
    <w:rsid w:val="00D954F1"/>
    <w:rsid w:val="00DB1D19"/>
    <w:rsid w:val="00DC6EA2"/>
    <w:rsid w:val="00DD3661"/>
    <w:rsid w:val="00E54BB2"/>
    <w:rsid w:val="00E63078"/>
    <w:rsid w:val="00EB2788"/>
    <w:rsid w:val="00F1508D"/>
    <w:rsid w:val="00F44BAA"/>
    <w:rsid w:val="00F471AE"/>
    <w:rsid w:val="00F77D46"/>
    <w:rsid w:val="00FA546B"/>
    <w:rsid w:val="00FD25B0"/>
    <w:rsid w:val="00FF7C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png"/><Relationship Id="rId18" Type="http://schemas.openxmlformats.org/officeDocument/2006/relationships/image" Target="media/image6.png"/><Relationship Id="rId3" Type="http://schemas.openxmlformats.org/officeDocument/2006/relationships/styles" Target="styles.xml"/><Relationship Id="rId21" Type="http://schemas.openxmlformats.org/officeDocument/2006/relationships/hyperlink" Target="http://www.nstu.ru/pressreleases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dzen.ru/nstu_neti" TargetMode="External"/><Relationship Id="rId17" Type="http://schemas.openxmlformats.org/officeDocument/2006/relationships/hyperlink" Target="https://www.nstu.ru/media/foto_video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hyperlink" Target="https://t.me/nstu_neti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vk.com/nso" TargetMode="External"/><Relationship Id="rId19" Type="http://schemas.openxmlformats.org/officeDocument/2006/relationships/hyperlink" Target="http://www.nstu.ru/new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k.com/il_nstu" TargetMode="External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EBED57-299E-4E43-8464-2C428054B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617</Words>
  <Characters>3518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3</cp:revision>
  <cp:lastPrinted>2024-01-22T04:29:00Z</cp:lastPrinted>
  <dcterms:created xsi:type="dcterms:W3CDTF">2024-04-04T03:24:00Z</dcterms:created>
  <dcterms:modified xsi:type="dcterms:W3CDTF">2024-04-04T03:24:00Z</dcterms:modified>
</cp:coreProperties>
</file>