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1BE5" w:rsidRDefault="002F7129">
      <w:pPr>
        <w:rPr>
          <w:b/>
        </w:rPr>
      </w:pPr>
      <w:r>
        <w:rPr>
          <w:b/>
          <w:noProof/>
        </w:rPr>
        <w:pict>
          <v:rect id="AutoShape 15" o:spid="_x0000_s1026" style="position:absolute;margin-left:0;margin-top:0;width:50pt;height:50pt;z-index:251654656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">
            <v:stroke joinstyle="round"/>
            <o:lock v:ext="edit" selection="t"/>
          </v:rect>
        </w:pict>
      </w:r>
      <w:r w:rsidR="00BE414F">
        <w:rPr>
          <w:b/>
          <w:noProof/>
        </w:rPr>
        <w:drawing>
          <wp:inline distT="0" distB="0" distL="0" distR="0">
            <wp:extent cx="5734050" cy="1266825"/>
            <wp:effectExtent l="0" t="0" r="0" b="0"/>
            <wp:docPr id="1" name="_x0000_i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_i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126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61BE5" w:rsidRDefault="00D5593F" w:rsidP="00AF66B9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1</w:t>
      </w:r>
      <w:r w:rsidR="008E7474" w:rsidRPr="00405CD6">
        <w:rPr>
          <w:rFonts w:ascii="Times New Roman" w:eastAsia="Times New Roman" w:hAnsi="Times New Roman" w:cs="Times New Roman"/>
          <w:b/>
        </w:rPr>
        <w:t>9</w:t>
      </w:r>
      <w:r>
        <w:rPr>
          <w:rFonts w:ascii="Times New Roman" w:eastAsia="Times New Roman" w:hAnsi="Times New Roman" w:cs="Times New Roman"/>
          <w:b/>
        </w:rPr>
        <w:t xml:space="preserve"> апреля</w:t>
      </w:r>
      <w:r w:rsidR="00CA21C9">
        <w:rPr>
          <w:rFonts w:ascii="Times New Roman" w:eastAsia="Times New Roman" w:hAnsi="Times New Roman" w:cs="Times New Roman"/>
          <w:b/>
        </w:rPr>
        <w:t xml:space="preserve"> </w:t>
      </w:r>
      <w:r w:rsidR="00D954F1">
        <w:rPr>
          <w:rFonts w:ascii="Times New Roman" w:eastAsia="Times New Roman" w:hAnsi="Times New Roman" w:cs="Times New Roman"/>
          <w:b/>
        </w:rPr>
        <w:t>2024</w:t>
      </w:r>
      <w:r w:rsidR="00137C5E">
        <w:rPr>
          <w:rFonts w:ascii="Times New Roman" w:eastAsia="Times New Roman" w:hAnsi="Times New Roman" w:cs="Times New Roman"/>
          <w:b/>
        </w:rPr>
        <w:t xml:space="preserve"> года</w:t>
      </w:r>
    </w:p>
    <w:p w:rsidR="00261BE5" w:rsidRPr="00F471AE" w:rsidRDefault="00137C5E" w:rsidP="00AF66B9">
      <w:pPr>
        <w:rPr>
          <w:rStyle w:val="afb"/>
          <w:rFonts w:ascii="Times New Roman" w:eastAsia="Times New Roman" w:hAnsi="Times New Roman" w:cs="Times New Roman"/>
          <w:bCs w:val="0"/>
        </w:rPr>
      </w:pPr>
      <w:r>
        <w:rPr>
          <w:rFonts w:ascii="Times New Roman" w:eastAsia="Times New Roman" w:hAnsi="Times New Roman" w:cs="Times New Roman"/>
          <w:b/>
        </w:rPr>
        <w:t>Пресс-</w:t>
      </w:r>
      <w:r w:rsidR="00D954F1">
        <w:rPr>
          <w:rFonts w:ascii="Times New Roman" w:eastAsia="Times New Roman" w:hAnsi="Times New Roman" w:cs="Times New Roman"/>
          <w:b/>
        </w:rPr>
        <w:t>анонс</w:t>
      </w:r>
    </w:p>
    <w:p w:rsidR="000A5DB9" w:rsidRDefault="000A5DB9" w:rsidP="00D5593F">
      <w:pPr>
        <w:spacing w:line="240" w:lineRule="auto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</w:p>
    <w:p w:rsidR="003758D5" w:rsidRPr="00CA21C9" w:rsidRDefault="00271B6A" w:rsidP="00271B6A">
      <w:pPr>
        <w:rPr>
          <w:rFonts w:ascii="Times New Roman" w:hAnsi="Times New Roman" w:cs="Times New Roman"/>
          <w:b/>
          <w:sz w:val="28"/>
          <w:szCs w:val="28"/>
        </w:rPr>
      </w:pPr>
      <w:r w:rsidRPr="00CA21C9">
        <w:rPr>
          <w:rFonts w:ascii="Times New Roman" w:hAnsi="Times New Roman" w:cs="Times New Roman"/>
          <w:b/>
          <w:sz w:val="28"/>
          <w:szCs w:val="28"/>
        </w:rPr>
        <w:t>Юбилейный «Тотальный диктант» в НГТУ НЭТИ</w:t>
      </w:r>
      <w:r w:rsidR="003758D5" w:rsidRPr="00CA21C9">
        <w:rPr>
          <w:rFonts w:ascii="Times New Roman" w:hAnsi="Times New Roman" w:cs="Times New Roman"/>
          <w:b/>
          <w:sz w:val="28"/>
          <w:szCs w:val="28"/>
        </w:rPr>
        <w:t xml:space="preserve">: филологи, актеры, журналисты и аватар-переводчик </w:t>
      </w:r>
      <w:r w:rsidR="00F60BEF" w:rsidRPr="00CA21C9">
        <w:rPr>
          <w:rFonts w:ascii="Times New Roman" w:hAnsi="Times New Roman" w:cs="Times New Roman"/>
          <w:b/>
          <w:sz w:val="28"/>
          <w:szCs w:val="28"/>
        </w:rPr>
        <w:t xml:space="preserve">РЖЯ </w:t>
      </w:r>
      <w:r w:rsidR="003758D5" w:rsidRPr="00CA21C9">
        <w:rPr>
          <w:rFonts w:ascii="Times New Roman" w:hAnsi="Times New Roman" w:cs="Times New Roman"/>
          <w:b/>
          <w:sz w:val="28"/>
          <w:szCs w:val="28"/>
        </w:rPr>
        <w:t xml:space="preserve">Саша </w:t>
      </w:r>
    </w:p>
    <w:p w:rsidR="003758D5" w:rsidRPr="00CA21C9" w:rsidRDefault="003758D5" w:rsidP="00271B6A">
      <w:pPr>
        <w:rPr>
          <w:rFonts w:ascii="Times New Roman" w:hAnsi="Times New Roman" w:cs="Times New Roman"/>
          <w:b/>
          <w:sz w:val="28"/>
          <w:szCs w:val="28"/>
        </w:rPr>
      </w:pPr>
    </w:p>
    <w:p w:rsidR="00271B6A" w:rsidRPr="00CA21C9" w:rsidRDefault="00271B6A" w:rsidP="00271B6A">
      <w:pPr>
        <w:rPr>
          <w:rFonts w:ascii="Times New Roman" w:hAnsi="Times New Roman" w:cs="Times New Roman"/>
          <w:b/>
          <w:sz w:val="24"/>
          <w:szCs w:val="24"/>
        </w:rPr>
      </w:pPr>
      <w:r w:rsidRPr="00CA21C9">
        <w:rPr>
          <w:rFonts w:ascii="Times New Roman" w:hAnsi="Times New Roman" w:cs="Times New Roman"/>
          <w:b/>
          <w:sz w:val="24"/>
          <w:szCs w:val="24"/>
        </w:rPr>
        <w:t>«Тотальный диктант» — акция проверки грамотности, рожденная 20 лет назад в Новосибирске и достигшая ныне мирового масштаба, пройдет в этом году 20 апреля в 15:00 (время нск).</w:t>
      </w:r>
      <w:r w:rsidR="008E7474" w:rsidRPr="00CA21C9">
        <w:rPr>
          <w:rFonts w:ascii="Times New Roman" w:hAnsi="Times New Roman" w:cs="Times New Roman"/>
          <w:b/>
          <w:sz w:val="24"/>
          <w:szCs w:val="24"/>
        </w:rPr>
        <w:t xml:space="preserve"> НГТУ НЭТИ традиционно является одной из с</w:t>
      </w:r>
      <w:r w:rsidR="00FB0E91" w:rsidRPr="00CA21C9">
        <w:rPr>
          <w:rFonts w:ascii="Times New Roman" w:hAnsi="Times New Roman" w:cs="Times New Roman"/>
          <w:b/>
          <w:sz w:val="24"/>
          <w:szCs w:val="24"/>
        </w:rPr>
        <w:t>а</w:t>
      </w:r>
      <w:r w:rsidR="008E7474" w:rsidRPr="00CA21C9">
        <w:rPr>
          <w:rFonts w:ascii="Times New Roman" w:hAnsi="Times New Roman" w:cs="Times New Roman"/>
          <w:b/>
          <w:sz w:val="24"/>
          <w:szCs w:val="24"/>
        </w:rPr>
        <w:t>мых больших площадок ТД в Новосибирске.</w:t>
      </w:r>
    </w:p>
    <w:p w:rsidR="003758D5" w:rsidRPr="00CA21C9" w:rsidRDefault="003758D5" w:rsidP="00271B6A">
      <w:pPr>
        <w:rPr>
          <w:rFonts w:ascii="Times New Roman" w:hAnsi="Times New Roman" w:cs="Times New Roman"/>
          <w:b/>
          <w:sz w:val="24"/>
          <w:szCs w:val="24"/>
        </w:rPr>
      </w:pPr>
    </w:p>
    <w:p w:rsidR="00090F22" w:rsidRPr="00CA21C9" w:rsidRDefault="003758D5" w:rsidP="003758D5">
      <w:pPr>
        <w:rPr>
          <w:rFonts w:ascii="Times New Roman" w:hAnsi="Times New Roman" w:cs="Times New Roman"/>
          <w:sz w:val="24"/>
          <w:szCs w:val="24"/>
        </w:rPr>
      </w:pPr>
      <w:r w:rsidRPr="00CA21C9">
        <w:rPr>
          <w:rFonts w:ascii="Times New Roman" w:hAnsi="Times New Roman" w:cs="Times New Roman"/>
          <w:sz w:val="24"/>
          <w:szCs w:val="24"/>
        </w:rPr>
        <w:t xml:space="preserve">Участников Тотального диктанта в </w:t>
      </w:r>
      <w:r w:rsidR="00CA21C9">
        <w:rPr>
          <w:rFonts w:ascii="Times New Roman" w:hAnsi="Times New Roman" w:cs="Times New Roman"/>
          <w:sz w:val="24"/>
          <w:szCs w:val="24"/>
        </w:rPr>
        <w:t>вузе</w:t>
      </w:r>
      <w:r w:rsidRPr="00CA21C9">
        <w:rPr>
          <w:rFonts w:ascii="Times New Roman" w:hAnsi="Times New Roman" w:cs="Times New Roman"/>
          <w:sz w:val="24"/>
          <w:szCs w:val="24"/>
        </w:rPr>
        <w:t xml:space="preserve"> поприветствует аватар-переводчик русского жестового языка Саша. Эта технология создана компанией </w:t>
      </w:r>
      <w:r w:rsidR="00CA21C9">
        <w:rPr>
          <w:rFonts w:ascii="Times New Roman" w:hAnsi="Times New Roman" w:cs="Times New Roman"/>
          <w:sz w:val="24"/>
          <w:szCs w:val="24"/>
        </w:rPr>
        <w:t>«</w:t>
      </w:r>
      <w:r w:rsidRPr="00CA21C9">
        <w:rPr>
          <w:rFonts w:ascii="Times New Roman" w:hAnsi="Times New Roman" w:cs="Times New Roman"/>
          <w:sz w:val="24"/>
          <w:szCs w:val="24"/>
        </w:rPr>
        <w:t>Адаптис</w:t>
      </w:r>
      <w:r w:rsidR="00CA21C9">
        <w:rPr>
          <w:rFonts w:ascii="Times New Roman" w:hAnsi="Times New Roman" w:cs="Times New Roman"/>
          <w:sz w:val="24"/>
          <w:szCs w:val="24"/>
        </w:rPr>
        <w:t>»</w:t>
      </w:r>
      <w:r w:rsidRPr="00CA21C9">
        <w:rPr>
          <w:rFonts w:ascii="Times New Roman" w:hAnsi="Times New Roman" w:cs="Times New Roman"/>
          <w:sz w:val="24"/>
          <w:szCs w:val="24"/>
        </w:rPr>
        <w:t xml:space="preserve"> совместно с Новосибирским государственным техническим университетом НЭТИ. Уже сейчас Саша помогает поступить в вуз, обучает финансовой грамотности, </w:t>
      </w:r>
      <w:r w:rsidR="00090F22" w:rsidRPr="00CA21C9">
        <w:rPr>
          <w:rFonts w:ascii="Times New Roman" w:hAnsi="Times New Roman" w:cs="Times New Roman"/>
          <w:sz w:val="24"/>
          <w:szCs w:val="24"/>
        </w:rPr>
        <w:t>проводит экскурсии для глухих людей, обучает слышащих языку жестов, работает в режиме чат-бота и переводит фильмы, передач</w:t>
      </w:r>
      <w:r w:rsidR="00CA21C9">
        <w:rPr>
          <w:rFonts w:ascii="Times New Roman" w:hAnsi="Times New Roman" w:cs="Times New Roman"/>
          <w:sz w:val="24"/>
          <w:szCs w:val="24"/>
        </w:rPr>
        <w:t xml:space="preserve">и и образовательные программы. </w:t>
      </w:r>
      <w:r w:rsidR="00090F22" w:rsidRPr="00CA21C9">
        <w:rPr>
          <w:rFonts w:ascii="Times New Roman" w:hAnsi="Times New Roman" w:cs="Times New Roman"/>
          <w:sz w:val="24"/>
          <w:szCs w:val="24"/>
        </w:rPr>
        <w:t xml:space="preserve">В следующем году Саша планирует выступить в роли «диктатора» Тотального диктанта. </w:t>
      </w:r>
      <w:bookmarkStart w:id="0" w:name="_GoBack"/>
      <w:bookmarkEnd w:id="0"/>
    </w:p>
    <w:p w:rsidR="008E7474" w:rsidRPr="00CA21C9" w:rsidRDefault="008E7474" w:rsidP="008E7474">
      <w:pPr>
        <w:rPr>
          <w:rFonts w:ascii="Times New Roman" w:hAnsi="Times New Roman" w:cs="Times New Roman"/>
          <w:sz w:val="24"/>
          <w:szCs w:val="24"/>
        </w:rPr>
      </w:pPr>
      <w:r w:rsidRPr="00CA21C9">
        <w:rPr>
          <w:rFonts w:ascii="Times New Roman" w:hAnsi="Times New Roman" w:cs="Times New Roman"/>
          <w:sz w:val="24"/>
          <w:szCs w:val="24"/>
        </w:rPr>
        <w:t xml:space="preserve">Площадки «Тотального диктанта» в НГТУ НЭТИ: </w:t>
      </w:r>
      <w:r w:rsidRPr="00CA21C9">
        <w:rPr>
          <w:rFonts w:ascii="Times New Roman" w:hAnsi="Times New Roman" w:cs="Times New Roman"/>
          <w:b/>
          <w:sz w:val="24"/>
          <w:szCs w:val="24"/>
        </w:rPr>
        <w:t xml:space="preserve">корпус 5, 6 и 7 поточные аудитории, корпус 6, 107 и 302 аудитории. </w:t>
      </w:r>
      <w:r w:rsidRPr="00CA21C9">
        <w:rPr>
          <w:rFonts w:ascii="Times New Roman" w:hAnsi="Times New Roman" w:cs="Times New Roman"/>
          <w:sz w:val="24"/>
          <w:szCs w:val="24"/>
        </w:rPr>
        <w:t>Вход будет осуществляться через 6 корпус, где волонтеры встретят участников и разведут по аудиториям. «Диктаторами» станут: заведующая кафедрой филологии факультета гуманитарного образования доктор филологических наук Галина Мандрикова, преподаватели факультета гуманитарного образования и актер театра «Старый дом» Евгений Варава</w:t>
      </w:r>
    </w:p>
    <w:p w:rsidR="00405CD6" w:rsidRPr="00CA21C9" w:rsidRDefault="008E7474" w:rsidP="008E7474">
      <w:pPr>
        <w:rPr>
          <w:rFonts w:ascii="Times New Roman" w:hAnsi="Times New Roman" w:cs="Times New Roman"/>
          <w:sz w:val="24"/>
          <w:szCs w:val="24"/>
        </w:rPr>
      </w:pPr>
      <w:r w:rsidRPr="00CA21C9">
        <w:rPr>
          <w:rFonts w:ascii="Times New Roman" w:hAnsi="Times New Roman" w:cs="Times New Roman"/>
          <w:sz w:val="24"/>
          <w:szCs w:val="24"/>
        </w:rPr>
        <w:t>Инклюзивная площадка примет участников акции в Институте социальных техно</w:t>
      </w:r>
      <w:r w:rsidR="00405CD6" w:rsidRPr="00CA21C9">
        <w:rPr>
          <w:rFonts w:ascii="Times New Roman" w:hAnsi="Times New Roman" w:cs="Times New Roman"/>
          <w:sz w:val="24"/>
          <w:szCs w:val="24"/>
        </w:rPr>
        <w:t xml:space="preserve">логий НГТУ НЭТИ. Здесь диктант прозвучит с переводом на русский жестовый </w:t>
      </w:r>
      <w:r w:rsidR="00652884" w:rsidRPr="00CA21C9">
        <w:rPr>
          <w:rFonts w:ascii="Times New Roman" w:hAnsi="Times New Roman" w:cs="Times New Roman"/>
          <w:sz w:val="24"/>
          <w:szCs w:val="24"/>
        </w:rPr>
        <w:t>язык, читает</w:t>
      </w:r>
      <w:r w:rsidR="00405CD6" w:rsidRPr="00CA21C9">
        <w:rPr>
          <w:rFonts w:ascii="Times New Roman" w:hAnsi="Times New Roman" w:cs="Times New Roman"/>
          <w:sz w:val="24"/>
          <w:szCs w:val="24"/>
        </w:rPr>
        <w:t xml:space="preserve"> Екатерина Кузнецова, Человек года-2023 по версии </w:t>
      </w:r>
      <w:r w:rsidR="00CA21C9">
        <w:rPr>
          <w:rFonts w:ascii="Times New Roman" w:hAnsi="Times New Roman" w:cs="Times New Roman"/>
          <w:sz w:val="24"/>
          <w:szCs w:val="24"/>
        </w:rPr>
        <w:t>«</w:t>
      </w:r>
      <w:r w:rsidR="00405CD6" w:rsidRPr="00CA21C9">
        <w:rPr>
          <w:rFonts w:ascii="Times New Roman" w:hAnsi="Times New Roman" w:cs="Times New Roman"/>
          <w:sz w:val="24"/>
          <w:szCs w:val="24"/>
        </w:rPr>
        <w:t>Делового квартала</w:t>
      </w:r>
      <w:r w:rsidR="00CA21C9">
        <w:rPr>
          <w:rFonts w:ascii="Times New Roman" w:hAnsi="Times New Roman" w:cs="Times New Roman"/>
          <w:sz w:val="24"/>
          <w:szCs w:val="24"/>
        </w:rPr>
        <w:t>»</w:t>
      </w:r>
      <w:r w:rsidR="00405CD6" w:rsidRPr="00CA21C9">
        <w:rPr>
          <w:rFonts w:ascii="Times New Roman" w:hAnsi="Times New Roman" w:cs="Times New Roman"/>
          <w:sz w:val="24"/>
          <w:szCs w:val="24"/>
        </w:rPr>
        <w:t xml:space="preserve">, директор Сибирского регистра доноров костного мозга. </w:t>
      </w:r>
      <w:r w:rsidRPr="00CA21C9">
        <w:rPr>
          <w:rFonts w:ascii="Times New Roman" w:hAnsi="Times New Roman" w:cs="Times New Roman"/>
          <w:sz w:val="24"/>
          <w:szCs w:val="24"/>
        </w:rPr>
        <w:t>С</w:t>
      </w:r>
      <w:r w:rsidRPr="00CA21C9">
        <w:rPr>
          <w:rStyle w:val="afb"/>
          <w:rFonts w:ascii="Times New Roman" w:hAnsi="Times New Roman" w:cs="Times New Roman"/>
          <w:b w:val="0"/>
          <w:sz w:val="24"/>
          <w:szCs w:val="24"/>
          <w:bdr w:val="none" w:sz="0" w:space="0" w:color="auto" w:frame="1"/>
        </w:rPr>
        <w:t xml:space="preserve">бор в 14:30. </w:t>
      </w:r>
      <w:r w:rsidRPr="00CA21C9">
        <w:rPr>
          <w:rFonts w:ascii="Times New Roman" w:hAnsi="Times New Roman" w:cs="Times New Roman"/>
          <w:sz w:val="24"/>
          <w:szCs w:val="24"/>
        </w:rPr>
        <w:t>Регистрация обязательна в личные сообщения</w:t>
      </w:r>
      <w:r w:rsidR="00CA21C9">
        <w:rPr>
          <w:rFonts w:ascii="Times New Roman" w:hAnsi="Times New Roman" w:cs="Times New Roman"/>
          <w:sz w:val="24"/>
          <w:szCs w:val="24"/>
        </w:rPr>
        <w:t xml:space="preserve"> </w:t>
      </w:r>
      <w:hyperlink r:id="rId9" w:tgtFrame="_blank" w:history="1">
        <w:r w:rsidRPr="00CA21C9">
          <w:rPr>
            <w:rStyle w:val="afa"/>
            <w:rFonts w:ascii="Times New Roman" w:hAnsi="Times New Roman" w:cs="Times New Roman"/>
            <w:color w:val="auto"/>
            <w:sz w:val="24"/>
            <w:szCs w:val="24"/>
            <w:bdr w:val="none" w:sz="0" w:space="0" w:color="auto" w:frame="1"/>
          </w:rPr>
          <w:t>Мире Сергеевне Апунник</w:t>
        </w:r>
      </w:hyperlink>
      <w:r w:rsidRPr="00CA21C9">
        <w:rPr>
          <w:rFonts w:ascii="Times New Roman" w:hAnsi="Times New Roman" w:cs="Times New Roman"/>
          <w:sz w:val="24"/>
          <w:szCs w:val="24"/>
        </w:rPr>
        <w:t>.</w:t>
      </w:r>
    </w:p>
    <w:p w:rsidR="008E7474" w:rsidRPr="00CA21C9" w:rsidRDefault="008E7474" w:rsidP="008E7474">
      <w:pPr>
        <w:pStyle w:val="af9"/>
        <w:shd w:val="clear" w:color="auto" w:fill="FFFFFF"/>
        <w:spacing w:before="0" w:beforeAutospacing="0" w:after="192" w:afterAutospacing="0"/>
      </w:pPr>
      <w:r w:rsidRPr="00CA21C9">
        <w:t xml:space="preserve">Место проведения: пр. К. Маркса, 20, корп. 8, ауд. 207, Институт социальных технологий НГТУ НЭТИ. </w:t>
      </w:r>
    </w:p>
    <w:p w:rsidR="008E7474" w:rsidRPr="00CA21C9" w:rsidRDefault="008E7474" w:rsidP="008E7474">
      <w:pPr>
        <w:pStyle w:val="af9"/>
        <w:shd w:val="clear" w:color="auto" w:fill="FFFFFF"/>
        <w:spacing w:before="0" w:beforeAutospacing="0" w:after="192" w:afterAutospacing="0"/>
      </w:pPr>
      <w:r w:rsidRPr="00CA21C9">
        <w:t xml:space="preserve">Всем желающим написать </w:t>
      </w:r>
      <w:r w:rsidR="00ED5391" w:rsidRPr="00CA21C9">
        <w:t>«</w:t>
      </w:r>
      <w:r w:rsidRPr="00CA21C9">
        <w:t>Тотальный диктант</w:t>
      </w:r>
      <w:r w:rsidR="00ED5391" w:rsidRPr="00CA21C9">
        <w:t>»</w:t>
      </w:r>
      <w:r w:rsidRPr="00CA21C9">
        <w:t xml:space="preserve"> в любой из аудиторий НГТУ НЭТИ при себе необходимо иметь паспорт.</w:t>
      </w:r>
    </w:p>
    <w:p w:rsidR="00271B6A" w:rsidRPr="00CA21C9" w:rsidRDefault="00271B6A" w:rsidP="00271B6A">
      <w:pPr>
        <w:rPr>
          <w:rFonts w:ascii="Times New Roman" w:hAnsi="Times New Roman" w:cs="Times New Roman"/>
          <w:sz w:val="24"/>
          <w:szCs w:val="24"/>
        </w:rPr>
      </w:pPr>
      <w:r w:rsidRPr="00CA21C9">
        <w:rPr>
          <w:rFonts w:ascii="Times New Roman" w:hAnsi="Times New Roman" w:cs="Times New Roman"/>
          <w:sz w:val="24"/>
          <w:szCs w:val="24"/>
        </w:rPr>
        <w:t>Автор текста этого года — Анна Матвеева, финалист премий «Большая книга» и «Ясная поляна», известная широкой публике по произведению «Перевал Дятлова, или Тайна девяти».</w:t>
      </w:r>
    </w:p>
    <w:p w:rsidR="00271B6A" w:rsidRPr="00CA21C9" w:rsidRDefault="00271B6A" w:rsidP="00271B6A">
      <w:pPr>
        <w:rPr>
          <w:rFonts w:ascii="Times New Roman" w:hAnsi="Times New Roman" w:cs="Times New Roman"/>
          <w:sz w:val="24"/>
          <w:szCs w:val="24"/>
        </w:rPr>
      </w:pPr>
      <w:r w:rsidRPr="00CA21C9">
        <w:rPr>
          <w:rFonts w:ascii="Times New Roman" w:hAnsi="Times New Roman" w:cs="Times New Roman"/>
          <w:sz w:val="24"/>
          <w:szCs w:val="24"/>
        </w:rPr>
        <w:t xml:space="preserve">Галина Мандрикова отметила, что «Тотальный диктант» — это не вопрос проверки грамотности, а акция поддержки языка и площадка для объединения людей, поддерживающих родной язык. Обычно автор текста диктанта пишет на тему, которая ему самому интересна или которую он в настоящий момент исследует. Так что участие </w:t>
      </w:r>
      <w:r w:rsidRPr="00CA21C9">
        <w:rPr>
          <w:rFonts w:ascii="Times New Roman" w:hAnsi="Times New Roman" w:cs="Times New Roman"/>
          <w:sz w:val="24"/>
          <w:szCs w:val="24"/>
        </w:rPr>
        <w:lastRenderedPageBreak/>
        <w:t>в «Тотальном диктанте» — возможность не просто вспомнить правила, но и узнать что-то новое.</w:t>
      </w:r>
    </w:p>
    <w:p w:rsidR="00271B6A" w:rsidRPr="00CA21C9" w:rsidRDefault="00271B6A" w:rsidP="00271B6A">
      <w:pPr>
        <w:rPr>
          <w:rFonts w:ascii="Times New Roman" w:hAnsi="Times New Roman" w:cs="Times New Roman"/>
          <w:sz w:val="24"/>
          <w:szCs w:val="24"/>
        </w:rPr>
      </w:pPr>
      <w:r w:rsidRPr="00CA21C9">
        <w:rPr>
          <w:rFonts w:ascii="Times New Roman" w:hAnsi="Times New Roman" w:cs="Times New Roman"/>
          <w:sz w:val="24"/>
          <w:szCs w:val="24"/>
        </w:rPr>
        <w:t xml:space="preserve">Вместе с коллегами-филологами специалисты НГТУ НЭТИ приняли активное участие в подготовке онлайн-марафона «Тотального диктанта». 20 апреля с 11:30 по новосибирскому времени на сайте акции начнется познавательная и просветительская часть «Тотального диктанта»: здесь выступят интересные люди с лекциями про современный язык и литературу, будут включения из разных городов, разговоры в аудитории, текст будет диктовать сам автор. Новосибирские филологи подготовили небольшие лекции о языке: слушатели узнают, что такое агнонимы, как появились анекдоты о блондинках; про языковые мемы и цифровой этикет в мессенджерах и электронных письмах расскажут московские филологи. Также на сайте можно написать диктант онлайн, пройти самопроверку и получить полноценный разбор своих ошибок от </w:t>
      </w:r>
      <w:r w:rsidR="00ED5391" w:rsidRPr="00CA21C9">
        <w:rPr>
          <w:rFonts w:ascii="Times New Roman" w:hAnsi="Times New Roman" w:cs="Times New Roman"/>
          <w:sz w:val="24"/>
          <w:szCs w:val="24"/>
        </w:rPr>
        <w:t>специалистов</w:t>
      </w:r>
      <w:r w:rsidRPr="00CA21C9">
        <w:rPr>
          <w:rFonts w:ascii="Times New Roman" w:hAnsi="Times New Roman" w:cs="Times New Roman"/>
          <w:sz w:val="24"/>
          <w:szCs w:val="24"/>
        </w:rPr>
        <w:t>.</w:t>
      </w:r>
    </w:p>
    <w:p w:rsidR="00405CD6" w:rsidRPr="00CA21C9" w:rsidRDefault="00271B6A" w:rsidP="00271B6A">
      <w:pPr>
        <w:rPr>
          <w:rFonts w:ascii="Times New Roman" w:hAnsi="Times New Roman" w:cs="Times New Roman"/>
          <w:sz w:val="24"/>
          <w:szCs w:val="24"/>
        </w:rPr>
      </w:pPr>
      <w:r w:rsidRPr="00CA21C9">
        <w:rPr>
          <w:rFonts w:ascii="Times New Roman" w:hAnsi="Times New Roman" w:cs="Times New Roman"/>
          <w:sz w:val="24"/>
          <w:szCs w:val="24"/>
        </w:rPr>
        <w:t xml:space="preserve">По оценке организаторов, </w:t>
      </w:r>
      <w:r w:rsidR="00CA21C9">
        <w:rPr>
          <w:rFonts w:ascii="Times New Roman" w:hAnsi="Times New Roman" w:cs="Times New Roman"/>
          <w:sz w:val="24"/>
          <w:szCs w:val="24"/>
        </w:rPr>
        <w:t>написанные</w:t>
      </w:r>
      <w:r w:rsidRPr="00CA21C9">
        <w:rPr>
          <w:rFonts w:ascii="Times New Roman" w:hAnsi="Times New Roman" w:cs="Times New Roman"/>
          <w:sz w:val="24"/>
          <w:szCs w:val="24"/>
        </w:rPr>
        <w:t xml:space="preserve"> </w:t>
      </w:r>
      <w:r w:rsidR="00CA21C9">
        <w:rPr>
          <w:rFonts w:ascii="Times New Roman" w:hAnsi="Times New Roman" w:cs="Times New Roman"/>
          <w:sz w:val="24"/>
          <w:szCs w:val="24"/>
        </w:rPr>
        <w:t xml:space="preserve">работы </w:t>
      </w:r>
      <w:r w:rsidRPr="00CA21C9">
        <w:rPr>
          <w:rFonts w:ascii="Times New Roman" w:hAnsi="Times New Roman" w:cs="Times New Roman"/>
          <w:sz w:val="24"/>
          <w:szCs w:val="24"/>
        </w:rPr>
        <w:t>проверят примерно за полторы-две недели, итоги будут доступны на сайте в конце апреля</w:t>
      </w:r>
      <w:r w:rsidR="00CA21C9">
        <w:rPr>
          <w:rFonts w:ascii="Times New Roman" w:hAnsi="Times New Roman" w:cs="Times New Roman"/>
          <w:sz w:val="24"/>
          <w:szCs w:val="24"/>
        </w:rPr>
        <w:t>—</w:t>
      </w:r>
      <w:r w:rsidRPr="00CA21C9">
        <w:rPr>
          <w:rFonts w:ascii="Times New Roman" w:hAnsi="Times New Roman" w:cs="Times New Roman"/>
          <w:sz w:val="24"/>
          <w:szCs w:val="24"/>
        </w:rPr>
        <w:t>начале</w:t>
      </w:r>
      <w:r w:rsidR="00CA21C9">
        <w:rPr>
          <w:rFonts w:ascii="Times New Roman" w:hAnsi="Times New Roman" w:cs="Times New Roman"/>
          <w:sz w:val="24"/>
          <w:szCs w:val="24"/>
        </w:rPr>
        <w:t xml:space="preserve"> </w:t>
      </w:r>
      <w:r w:rsidRPr="00CA21C9">
        <w:rPr>
          <w:rFonts w:ascii="Times New Roman" w:hAnsi="Times New Roman" w:cs="Times New Roman"/>
          <w:sz w:val="24"/>
          <w:szCs w:val="24"/>
        </w:rPr>
        <w:t>мая. Торжественное подведение итогов с поздравлением отличников и вручением грамот пройдет 18 мая в культурном центре «Победа».</w:t>
      </w:r>
    </w:p>
    <w:p w:rsidR="00261BE5" w:rsidRPr="00CA21C9" w:rsidRDefault="00137C5E" w:rsidP="00AF66B9">
      <w:pPr>
        <w:spacing w:before="240" w:after="240" w:line="240" w:lineRule="auto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CA21C9">
        <w:rPr>
          <w:sz w:val="28"/>
          <w:szCs w:val="28"/>
        </w:rPr>
        <w:t>__________________________________________________</w:t>
      </w:r>
    </w:p>
    <w:p w:rsidR="00261BE5" w:rsidRPr="00CA21C9" w:rsidRDefault="00B62056" w:rsidP="00AF66B9">
      <w:pPr>
        <w:rPr>
          <w:rFonts w:ascii="Times New Roman" w:hAnsi="Times New Roman" w:cs="Times New Roman"/>
          <w:sz w:val="24"/>
          <w:szCs w:val="24"/>
        </w:rPr>
      </w:pPr>
      <w:r w:rsidRPr="00CA21C9">
        <w:rPr>
          <w:rFonts w:ascii="Times New Roman" w:hAnsi="Times New Roman" w:cs="Times New Roman"/>
          <w:sz w:val="24"/>
          <w:szCs w:val="24"/>
        </w:rPr>
        <w:t>Для работы СМИ на площадке НГТУ НЭТИ необходима аккредитация. Контактное лицо – сотрудник пресс-службы НГТУ НЭТИ Александра Иванова (8-913-207-39-30)</w:t>
      </w:r>
    </w:p>
    <w:p w:rsidR="00261BE5" w:rsidRDefault="00137C5E" w:rsidP="00AF66B9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StGen0"/>
        <w:tblW w:w="8723" w:type="dxa"/>
        <w:tblInd w:w="0" w:type="dxa"/>
        <w:tblLayout w:type="fixed"/>
        <w:tblLook w:val="0400"/>
      </w:tblPr>
      <w:tblGrid>
        <w:gridCol w:w="2552"/>
        <w:gridCol w:w="2977"/>
        <w:gridCol w:w="2694"/>
        <w:gridCol w:w="250"/>
        <w:gridCol w:w="250"/>
      </w:tblGrid>
      <w:tr w:rsidR="00AF7722" w:rsidTr="00AF7722">
        <w:tc>
          <w:tcPr>
            <w:tcW w:w="2552" w:type="dxa"/>
            <w:shd w:val="clear" w:color="auto" w:fill="auto"/>
          </w:tcPr>
          <w:p w:rsidR="00AF7722" w:rsidRDefault="002F7129" w:rsidP="00AF66B9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pict>
                <v:rect id="AutoShape 13" o:spid="_x0000_s1032" style="position:absolute;margin-left:0;margin-top:0;width:50pt;height:50pt;z-index:251662848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">
                  <v:stroke joinstyle="round"/>
                  <o:lock v:ext="edit" selection="t"/>
                </v:rect>
              </w:pict>
            </w:r>
            <w:r w:rsidR="00AF7722"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 w:tooltip="https://dzen.ru/nstu_neti" w:history="1">
              <w:r w:rsidR="00AF7722">
                <w:rPr>
                  <w:rStyle w:val="afa"/>
                </w:rPr>
                <w:t>Яндекс.Дзен</w:t>
              </w:r>
            </w:hyperlink>
          </w:p>
          <w:p w:rsidR="00AF7722" w:rsidRDefault="002F7129" w:rsidP="00AF66B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pict>
                <v:rect id="AutoShape 11" o:spid="_x0000_s1031" style="position:absolute;margin-left:0;margin-top:0;width:50pt;height:50pt;z-index:251663872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">
                  <v:stroke joinstyle="round"/>
                  <o:lock v:ext="edit" selection="t"/>
                </v:rect>
              </w:pict>
            </w:r>
            <w:r w:rsidR="00AF7722"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AF7722"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AF7722" w:rsidRDefault="002F7129" w:rsidP="00AF66B9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pict>
                <v:rect id="AutoShape 9" o:spid="_x0000_s1030" style="position:absolute;left:0;text-align:left;margin-left:0;margin-top:0;width:50pt;height:50pt;z-index:251664896;visibility:hidden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">
                  <v:stroke joinstyle="round"/>
                  <o:lock v:ext="edit" selection="t"/>
                </v:rect>
              </w:pict>
            </w:r>
            <w:r w:rsidR="00AF7722"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 w:tooltip="https://t.me/nstu_neti" w:history="1">
              <w:r w:rsidR="00AF7722">
                <w:rPr>
                  <w:rStyle w:val="afa"/>
                </w:rPr>
                <w:t>Телеграм</w:t>
              </w:r>
            </w:hyperlink>
          </w:p>
          <w:p w:rsidR="00AF7722" w:rsidRDefault="002F7129" w:rsidP="00AF66B9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pict>
                <v:rect id="AutoShape 7" o:spid="_x0000_s1029" style="position:absolute;left:0;text-align:left;margin-left:0;margin-top:0;width:50pt;height:50pt;z-index:251665920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">
                  <v:stroke joinstyle="round"/>
                  <o:lock v:ext="edit" selection="t"/>
                </v:rect>
              </w:pict>
            </w:r>
            <w:r w:rsidR="00AF7722"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 w:tooltip="https://www.nstu.ru/media/foto_video" w:history="1">
              <w:r w:rsidR="00AF7722">
                <w:rPr>
                  <w:rStyle w:val="afa"/>
                </w:rPr>
                <w:t>Фото и видео</w:t>
              </w:r>
            </w:hyperlink>
          </w:p>
          <w:p w:rsidR="00AF7722" w:rsidRDefault="00AF7722" w:rsidP="00AF66B9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:rsidR="00AF7722" w:rsidRDefault="002F7129" w:rsidP="00AF66B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pict>
                <v:rect id="AutoShape 5" o:spid="_x0000_s1028" style="position:absolute;margin-left:0;margin-top:0;width:50pt;height:50pt;z-index:251666944;visibility:hidden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">
                  <v:stroke joinstyle="round"/>
                  <o:lock v:ext="edit" selection="t"/>
                </v:rect>
              </w:pict>
            </w:r>
            <w:r w:rsidR="00AF7722"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 w:tooltip="http://www.nstu.ru/news" w:history="1">
              <w:r w:rsidR="00AF7722">
                <w:rPr>
                  <w:color w:val="0000FF"/>
                  <w:u w:val="single"/>
                </w:rPr>
                <w:t>Новости</w:t>
              </w:r>
            </w:hyperlink>
          </w:p>
          <w:p w:rsidR="00AF7722" w:rsidRDefault="002F7129" w:rsidP="00AF66B9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pict>
                <v:rect id="AutoShape 3" o:spid="_x0000_s1027" style="position:absolute;margin-left:0;margin-top:0;width:50pt;height:50pt;z-index:251667968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">
                  <v:stroke joinstyle="round"/>
                  <o:lock v:ext="edit" selection="t"/>
                </v:rect>
              </w:pict>
            </w:r>
            <w:r w:rsidR="00AF7722"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0" w:tooltip="http://www.nstu.ru/pressreleases" w:history="1">
              <w:r w:rsidR="00AF7722">
                <w:rPr>
                  <w:color w:val="0000FF"/>
                  <w:u w:val="single"/>
                </w:rPr>
                <w:t>Пресс</w:t>
              </w:r>
            </w:hyperlink>
            <w:r w:rsidR="00AF7722">
              <w:rPr>
                <w:color w:val="0000FF"/>
                <w:u w:val="single"/>
              </w:rPr>
              <w:t>-релизы</w:t>
            </w:r>
          </w:p>
        </w:tc>
        <w:tc>
          <w:tcPr>
            <w:tcW w:w="250" w:type="dxa"/>
          </w:tcPr>
          <w:p w:rsidR="00AF7722" w:rsidRDefault="00AF7722" w:rsidP="00AF66B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  <w:tc>
          <w:tcPr>
            <w:tcW w:w="250" w:type="dxa"/>
            <w:shd w:val="clear" w:color="auto" w:fill="auto"/>
          </w:tcPr>
          <w:p w:rsidR="00AF7722" w:rsidRDefault="00AF7722" w:rsidP="00AF66B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261BE5" w:rsidRDefault="00261BE5" w:rsidP="00AF66B9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261BE5" w:rsidSect="00406972">
      <w:pgSz w:w="11909" w:h="16834"/>
      <w:pgMar w:top="851" w:right="1440" w:bottom="851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926D3" w:rsidRDefault="00E926D3">
      <w:pPr>
        <w:spacing w:line="240" w:lineRule="auto"/>
      </w:pPr>
      <w:r>
        <w:separator/>
      </w:r>
    </w:p>
  </w:endnote>
  <w:endnote w:type="continuationSeparator" w:id="1">
    <w:p w:rsidR="00E926D3" w:rsidRDefault="00E926D3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Noto Sans Symbols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926D3" w:rsidRDefault="00E926D3">
      <w:pPr>
        <w:spacing w:line="240" w:lineRule="auto"/>
      </w:pPr>
      <w:r>
        <w:separator/>
      </w:r>
    </w:p>
  </w:footnote>
  <w:footnote w:type="continuationSeparator" w:id="1">
    <w:p w:rsidR="00E926D3" w:rsidRDefault="00E926D3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BE7F25"/>
    <w:multiLevelType w:val="hybridMultilevel"/>
    <w:tmpl w:val="23805C92"/>
    <w:lvl w:ilvl="0" w:tplc="DE724C2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DC7AD13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494C439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3A5896A0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DD02441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DAD602E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8B70E154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14DCAB18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3D9CE02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038697D"/>
    <w:multiLevelType w:val="hybridMultilevel"/>
    <w:tmpl w:val="26281BD0"/>
    <w:lvl w:ilvl="0" w:tplc="48CE70B4">
      <w:start w:val="5"/>
      <w:numFmt w:val="bullet"/>
      <w:lvlText w:val="•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37A1E0E"/>
    <w:multiLevelType w:val="hybridMultilevel"/>
    <w:tmpl w:val="61C66D28"/>
    <w:lvl w:ilvl="0" w:tplc="1CEE2966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 w:tplc="76504EF8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 w:tplc="FA08C05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 w:tplc="ACF01E5A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 w:tplc="D526D43E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 w:tplc="DDF6B0FC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 w:tplc="1FBE3B48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 w:tplc="A314D414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 w:tplc="864CA16C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>
    <w:nsid w:val="6D924FA0"/>
    <w:multiLevelType w:val="hybridMultilevel"/>
    <w:tmpl w:val="EFF8C6AA"/>
    <w:lvl w:ilvl="0" w:tplc="DE34EC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9600A0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05018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95AD84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3E4BFE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8FA128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6DAA7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E82059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4620D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3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61BE5"/>
    <w:rsid w:val="0000372A"/>
    <w:rsid w:val="000332D3"/>
    <w:rsid w:val="000375E6"/>
    <w:rsid w:val="00047433"/>
    <w:rsid w:val="000662B6"/>
    <w:rsid w:val="00090F22"/>
    <w:rsid w:val="00091261"/>
    <w:rsid w:val="000A5DB9"/>
    <w:rsid w:val="000F3B8F"/>
    <w:rsid w:val="000F4404"/>
    <w:rsid w:val="00112EB1"/>
    <w:rsid w:val="00113938"/>
    <w:rsid w:val="00137C5E"/>
    <w:rsid w:val="001A76DB"/>
    <w:rsid w:val="00227309"/>
    <w:rsid w:val="00242CDE"/>
    <w:rsid w:val="00250476"/>
    <w:rsid w:val="00261BE5"/>
    <w:rsid w:val="0026688A"/>
    <w:rsid w:val="00271B6A"/>
    <w:rsid w:val="002F7129"/>
    <w:rsid w:val="00301BC1"/>
    <w:rsid w:val="003313A7"/>
    <w:rsid w:val="003758D5"/>
    <w:rsid w:val="003C095E"/>
    <w:rsid w:val="00405CD6"/>
    <w:rsid w:val="00406972"/>
    <w:rsid w:val="004452DB"/>
    <w:rsid w:val="00471EDC"/>
    <w:rsid w:val="004F43F6"/>
    <w:rsid w:val="0051394A"/>
    <w:rsid w:val="00580CF0"/>
    <w:rsid w:val="005B5669"/>
    <w:rsid w:val="005F1D2C"/>
    <w:rsid w:val="0061585B"/>
    <w:rsid w:val="0061660D"/>
    <w:rsid w:val="00637616"/>
    <w:rsid w:val="0064125A"/>
    <w:rsid w:val="00652884"/>
    <w:rsid w:val="0067410D"/>
    <w:rsid w:val="006746AD"/>
    <w:rsid w:val="00676762"/>
    <w:rsid w:val="006937BB"/>
    <w:rsid w:val="006B464B"/>
    <w:rsid w:val="007005BA"/>
    <w:rsid w:val="007050FC"/>
    <w:rsid w:val="007461CD"/>
    <w:rsid w:val="00760AC0"/>
    <w:rsid w:val="007638CB"/>
    <w:rsid w:val="0079535C"/>
    <w:rsid w:val="007D7F44"/>
    <w:rsid w:val="00821553"/>
    <w:rsid w:val="00823CE3"/>
    <w:rsid w:val="00855964"/>
    <w:rsid w:val="00861244"/>
    <w:rsid w:val="00874E94"/>
    <w:rsid w:val="008761E5"/>
    <w:rsid w:val="008770F6"/>
    <w:rsid w:val="008E7474"/>
    <w:rsid w:val="008F0CFC"/>
    <w:rsid w:val="008F6799"/>
    <w:rsid w:val="0098170D"/>
    <w:rsid w:val="009D479E"/>
    <w:rsid w:val="009E2768"/>
    <w:rsid w:val="00A11E22"/>
    <w:rsid w:val="00A129C3"/>
    <w:rsid w:val="00A5218A"/>
    <w:rsid w:val="00AD4CF7"/>
    <w:rsid w:val="00AE77B0"/>
    <w:rsid w:val="00AF66B9"/>
    <w:rsid w:val="00AF7722"/>
    <w:rsid w:val="00B137A8"/>
    <w:rsid w:val="00B51EB7"/>
    <w:rsid w:val="00B54845"/>
    <w:rsid w:val="00B62056"/>
    <w:rsid w:val="00B90E22"/>
    <w:rsid w:val="00B97730"/>
    <w:rsid w:val="00BA1E71"/>
    <w:rsid w:val="00BB2E5F"/>
    <w:rsid w:val="00BE414F"/>
    <w:rsid w:val="00C10861"/>
    <w:rsid w:val="00C25FAD"/>
    <w:rsid w:val="00C71D87"/>
    <w:rsid w:val="00C9460E"/>
    <w:rsid w:val="00CA21C9"/>
    <w:rsid w:val="00CA3518"/>
    <w:rsid w:val="00CC71BF"/>
    <w:rsid w:val="00D44CD6"/>
    <w:rsid w:val="00D5593F"/>
    <w:rsid w:val="00D954F1"/>
    <w:rsid w:val="00DB1D19"/>
    <w:rsid w:val="00DC06CF"/>
    <w:rsid w:val="00DC6EA2"/>
    <w:rsid w:val="00DD3661"/>
    <w:rsid w:val="00E54BB2"/>
    <w:rsid w:val="00E63078"/>
    <w:rsid w:val="00E926D3"/>
    <w:rsid w:val="00EB2788"/>
    <w:rsid w:val="00ED5391"/>
    <w:rsid w:val="00F1508D"/>
    <w:rsid w:val="00F44BAA"/>
    <w:rsid w:val="00F471AE"/>
    <w:rsid w:val="00F60BEF"/>
    <w:rsid w:val="00FA546B"/>
    <w:rsid w:val="00FB0E91"/>
    <w:rsid w:val="00FD25B0"/>
    <w:rsid w:val="00FF7C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406972"/>
  </w:style>
  <w:style w:type="paragraph" w:styleId="1">
    <w:name w:val="heading 1"/>
    <w:basedOn w:val="a"/>
    <w:next w:val="a"/>
    <w:link w:val="10"/>
    <w:rsid w:val="00406972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link w:val="20"/>
    <w:rsid w:val="00406972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link w:val="30"/>
    <w:rsid w:val="00406972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link w:val="40"/>
    <w:rsid w:val="00406972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link w:val="50"/>
    <w:rsid w:val="00406972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link w:val="60"/>
    <w:rsid w:val="00406972"/>
    <w:pPr>
      <w:keepNext/>
      <w:keepLines/>
      <w:spacing w:before="240" w:after="80"/>
      <w:outlineLvl w:val="5"/>
    </w:pPr>
    <w:rPr>
      <w:i/>
      <w:color w:val="666666"/>
    </w:rPr>
  </w:style>
  <w:style w:type="paragraph" w:styleId="7">
    <w:name w:val="heading 7"/>
    <w:basedOn w:val="a"/>
    <w:next w:val="a"/>
    <w:link w:val="70"/>
    <w:uiPriority w:val="9"/>
    <w:unhideWhenUsed/>
    <w:qFormat/>
    <w:rsid w:val="00406972"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rsid w:val="00406972"/>
    <w:pPr>
      <w:keepNext/>
      <w:keepLines/>
      <w:spacing w:before="320" w:after="200"/>
      <w:outlineLvl w:val="7"/>
    </w:pPr>
    <w:rPr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rsid w:val="00406972"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06972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sid w:val="00406972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sid w:val="00406972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sid w:val="00406972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sid w:val="00406972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sid w:val="00406972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sid w:val="00406972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sid w:val="00406972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sid w:val="00406972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uiPriority w:val="34"/>
    <w:qFormat/>
    <w:rsid w:val="00406972"/>
    <w:pPr>
      <w:ind w:left="720"/>
      <w:contextualSpacing/>
    </w:pPr>
  </w:style>
  <w:style w:type="paragraph" w:styleId="a4">
    <w:name w:val="No Spacing"/>
    <w:uiPriority w:val="1"/>
    <w:qFormat/>
    <w:rsid w:val="00406972"/>
    <w:pPr>
      <w:spacing w:line="240" w:lineRule="auto"/>
    </w:pPr>
  </w:style>
  <w:style w:type="character" w:customStyle="1" w:styleId="a5">
    <w:name w:val="Название Знак"/>
    <w:basedOn w:val="a0"/>
    <w:link w:val="a6"/>
    <w:uiPriority w:val="10"/>
    <w:rsid w:val="00406972"/>
    <w:rPr>
      <w:sz w:val="48"/>
      <w:szCs w:val="48"/>
    </w:rPr>
  </w:style>
  <w:style w:type="character" w:customStyle="1" w:styleId="a7">
    <w:name w:val="Подзаголовок Знак"/>
    <w:basedOn w:val="a0"/>
    <w:link w:val="a8"/>
    <w:uiPriority w:val="11"/>
    <w:rsid w:val="00406972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rsid w:val="00406972"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sid w:val="00406972"/>
    <w:rPr>
      <w:i/>
    </w:rPr>
  </w:style>
  <w:style w:type="paragraph" w:styleId="a9">
    <w:name w:val="Intense Quote"/>
    <w:basedOn w:val="a"/>
    <w:next w:val="a"/>
    <w:link w:val="aa"/>
    <w:uiPriority w:val="30"/>
    <w:qFormat/>
    <w:rsid w:val="00406972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9"/>
    <w:uiPriority w:val="30"/>
    <w:rsid w:val="00406972"/>
    <w:rPr>
      <w:i/>
    </w:rPr>
  </w:style>
  <w:style w:type="paragraph" w:styleId="ab">
    <w:name w:val="header"/>
    <w:basedOn w:val="a"/>
    <w:link w:val="ac"/>
    <w:uiPriority w:val="99"/>
    <w:unhideWhenUsed/>
    <w:rsid w:val="00406972"/>
    <w:pPr>
      <w:tabs>
        <w:tab w:val="center" w:pos="7143"/>
        <w:tab w:val="right" w:pos="14287"/>
      </w:tabs>
      <w:spacing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406972"/>
  </w:style>
  <w:style w:type="paragraph" w:styleId="ad">
    <w:name w:val="footer"/>
    <w:basedOn w:val="a"/>
    <w:link w:val="ae"/>
    <w:uiPriority w:val="99"/>
    <w:unhideWhenUsed/>
    <w:rsid w:val="00406972"/>
    <w:pPr>
      <w:tabs>
        <w:tab w:val="center" w:pos="7143"/>
        <w:tab w:val="right" w:pos="14287"/>
      </w:tabs>
      <w:spacing w:line="240" w:lineRule="auto"/>
    </w:pPr>
  </w:style>
  <w:style w:type="character" w:customStyle="1" w:styleId="FooterChar">
    <w:name w:val="Footer Char"/>
    <w:basedOn w:val="a0"/>
    <w:uiPriority w:val="99"/>
    <w:rsid w:val="00406972"/>
  </w:style>
  <w:style w:type="paragraph" w:styleId="af">
    <w:name w:val="caption"/>
    <w:basedOn w:val="a"/>
    <w:next w:val="a"/>
    <w:uiPriority w:val="35"/>
    <w:semiHidden/>
    <w:unhideWhenUsed/>
    <w:qFormat/>
    <w:rsid w:val="00406972"/>
    <w:rPr>
      <w:b/>
      <w:bCs/>
      <w:color w:val="4F81BD" w:themeColor="accent1"/>
      <w:sz w:val="18"/>
      <w:szCs w:val="18"/>
    </w:rPr>
  </w:style>
  <w:style w:type="character" w:customStyle="1" w:styleId="ae">
    <w:name w:val="Нижний колонтитул Знак"/>
    <w:link w:val="ad"/>
    <w:uiPriority w:val="99"/>
    <w:rsid w:val="00406972"/>
  </w:style>
  <w:style w:type="table" w:styleId="af0">
    <w:name w:val="Table Grid"/>
    <w:basedOn w:val="a1"/>
    <w:uiPriority w:val="59"/>
    <w:rsid w:val="00406972"/>
    <w:pPr>
      <w:spacing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basedOn w:val="a1"/>
    <w:uiPriority w:val="59"/>
    <w:rsid w:val="00406972"/>
    <w:pPr>
      <w:spacing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">
    <w:name w:val="Таблица простая 11"/>
    <w:basedOn w:val="a1"/>
    <w:uiPriority w:val="59"/>
    <w:rsid w:val="00406972"/>
    <w:pPr>
      <w:spacing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tblPr/>
      <w:tcPr>
        <w:shd w:val="clear" w:color="F2F2F2" w:themeColor="text1" w:themeTint="D" w:fill="F2F2F2" w:themeFill="text1" w:themeFillTint="D"/>
      </w:tcPr>
    </w:tblStylePr>
  </w:style>
  <w:style w:type="table" w:customStyle="1" w:styleId="210">
    <w:name w:val="Таблица простая 21"/>
    <w:basedOn w:val="a1"/>
    <w:uiPriority w:val="59"/>
    <w:rsid w:val="00406972"/>
    <w:pPr>
      <w:spacing w:line="240" w:lineRule="auto"/>
    </w:pPr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31">
    <w:name w:val="Таблица простая 3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41">
    <w:name w:val="Таблица простая 4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51">
    <w:name w:val="Таблица простая 5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-11">
    <w:name w:val="Таблица-сетка 1 светл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-21">
    <w:name w:val="Таблица-сетка 2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31">
    <w:name w:val="Таблица-сетка 3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41">
    <w:name w:val="Таблица-сетка 41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51">
    <w:name w:val="Таблица-сетка 5 тем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customStyle="1" w:styleId="-61">
    <w:name w:val="Таблица-сетка 6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-71">
    <w:name w:val="Таблица-сетка 7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-110">
    <w:name w:val="Список-таблица 1 светл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210">
    <w:name w:val="Список-таблица 2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310">
    <w:name w:val="Список-таблица 3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-410">
    <w:name w:val="Список-таблица 4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510">
    <w:name w:val="Список-таблица 5 тем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customStyle="1" w:styleId="-610">
    <w:name w:val="Список-таблица 6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bottom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bottom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bottom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bottom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bottom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bottom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-710">
    <w:name w:val="Список-таблица 7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Lined-Accent1">
    <w:name w:val="Lined - Accent 1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BorderedLined-Accent1">
    <w:name w:val="Bordered &amp; Lined - Accent 1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af1">
    <w:name w:val="footnote text"/>
    <w:basedOn w:val="a"/>
    <w:link w:val="af2"/>
    <w:uiPriority w:val="99"/>
    <w:semiHidden/>
    <w:unhideWhenUsed/>
    <w:rsid w:val="00406972"/>
    <w:pPr>
      <w:spacing w:after="40" w:line="240" w:lineRule="auto"/>
    </w:pPr>
    <w:rPr>
      <w:sz w:val="18"/>
    </w:rPr>
  </w:style>
  <w:style w:type="character" w:customStyle="1" w:styleId="af2">
    <w:name w:val="Текст сноски Знак"/>
    <w:link w:val="af1"/>
    <w:uiPriority w:val="99"/>
    <w:rsid w:val="00406972"/>
    <w:rPr>
      <w:sz w:val="18"/>
    </w:rPr>
  </w:style>
  <w:style w:type="character" w:styleId="af3">
    <w:name w:val="footnote reference"/>
    <w:basedOn w:val="a0"/>
    <w:uiPriority w:val="99"/>
    <w:unhideWhenUsed/>
    <w:rsid w:val="00406972"/>
    <w:rPr>
      <w:vertAlign w:val="superscript"/>
    </w:rPr>
  </w:style>
  <w:style w:type="paragraph" w:styleId="af4">
    <w:name w:val="endnote text"/>
    <w:basedOn w:val="a"/>
    <w:link w:val="af5"/>
    <w:uiPriority w:val="99"/>
    <w:semiHidden/>
    <w:unhideWhenUsed/>
    <w:rsid w:val="00406972"/>
    <w:pPr>
      <w:spacing w:line="240" w:lineRule="auto"/>
    </w:pPr>
    <w:rPr>
      <w:sz w:val="20"/>
    </w:rPr>
  </w:style>
  <w:style w:type="character" w:customStyle="1" w:styleId="af5">
    <w:name w:val="Текст концевой сноски Знак"/>
    <w:link w:val="af4"/>
    <w:uiPriority w:val="99"/>
    <w:rsid w:val="00406972"/>
    <w:rPr>
      <w:sz w:val="20"/>
    </w:rPr>
  </w:style>
  <w:style w:type="character" w:styleId="af6">
    <w:name w:val="endnote reference"/>
    <w:basedOn w:val="a0"/>
    <w:uiPriority w:val="99"/>
    <w:semiHidden/>
    <w:unhideWhenUsed/>
    <w:rsid w:val="00406972"/>
    <w:rPr>
      <w:vertAlign w:val="superscript"/>
    </w:rPr>
  </w:style>
  <w:style w:type="paragraph" w:styleId="12">
    <w:name w:val="toc 1"/>
    <w:basedOn w:val="a"/>
    <w:next w:val="a"/>
    <w:uiPriority w:val="39"/>
    <w:unhideWhenUsed/>
    <w:rsid w:val="00406972"/>
    <w:pPr>
      <w:spacing w:after="57"/>
    </w:pPr>
  </w:style>
  <w:style w:type="paragraph" w:styleId="23">
    <w:name w:val="toc 2"/>
    <w:basedOn w:val="a"/>
    <w:next w:val="a"/>
    <w:uiPriority w:val="39"/>
    <w:unhideWhenUsed/>
    <w:rsid w:val="00406972"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rsid w:val="00406972"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rsid w:val="00406972"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rsid w:val="00406972"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rsid w:val="00406972"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rsid w:val="00406972"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rsid w:val="00406972"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rsid w:val="00406972"/>
    <w:pPr>
      <w:spacing w:after="57"/>
      <w:ind w:left="2268"/>
    </w:pPr>
  </w:style>
  <w:style w:type="paragraph" w:styleId="af7">
    <w:name w:val="TOC Heading"/>
    <w:uiPriority w:val="39"/>
    <w:unhideWhenUsed/>
    <w:rsid w:val="00406972"/>
  </w:style>
  <w:style w:type="paragraph" w:styleId="af8">
    <w:name w:val="table of figures"/>
    <w:basedOn w:val="a"/>
    <w:next w:val="a"/>
    <w:uiPriority w:val="99"/>
    <w:unhideWhenUsed/>
    <w:rsid w:val="00406972"/>
  </w:style>
  <w:style w:type="table" w:customStyle="1" w:styleId="TableNormal">
    <w:name w:val="Table Normal"/>
    <w:rsid w:val="0040697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6">
    <w:name w:val="Title"/>
    <w:basedOn w:val="a"/>
    <w:next w:val="a"/>
    <w:link w:val="a5"/>
    <w:rsid w:val="00406972"/>
    <w:pPr>
      <w:keepNext/>
      <w:keepLines/>
      <w:spacing w:after="60"/>
    </w:pPr>
    <w:rPr>
      <w:sz w:val="52"/>
      <w:szCs w:val="52"/>
    </w:rPr>
  </w:style>
  <w:style w:type="paragraph" w:styleId="a8">
    <w:name w:val="Subtitle"/>
    <w:basedOn w:val="a"/>
    <w:next w:val="a"/>
    <w:link w:val="a7"/>
    <w:rsid w:val="00406972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StGen0">
    <w:name w:val="StGen0"/>
    <w:basedOn w:val="TableNormal"/>
    <w:rsid w:val="00406972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f9">
    <w:name w:val="Normal (Web)"/>
    <w:basedOn w:val="a"/>
    <w:uiPriority w:val="99"/>
    <w:unhideWhenUsed/>
    <w:rsid w:val="004069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fa">
    <w:name w:val="Hyperlink"/>
    <w:basedOn w:val="a0"/>
    <w:uiPriority w:val="99"/>
    <w:unhideWhenUsed/>
    <w:rsid w:val="00406972"/>
    <w:rPr>
      <w:color w:val="0000FF"/>
      <w:u w:val="single"/>
    </w:rPr>
  </w:style>
  <w:style w:type="character" w:styleId="afb">
    <w:name w:val="Strong"/>
    <w:basedOn w:val="a0"/>
    <w:uiPriority w:val="22"/>
    <w:qFormat/>
    <w:rsid w:val="00406972"/>
    <w:rPr>
      <w:b/>
      <w:bCs/>
    </w:rPr>
  </w:style>
  <w:style w:type="character" w:styleId="afc">
    <w:name w:val="FollowedHyperlink"/>
    <w:basedOn w:val="a0"/>
    <w:uiPriority w:val="99"/>
    <w:semiHidden/>
    <w:unhideWhenUsed/>
    <w:rsid w:val="00406972"/>
    <w:rPr>
      <w:color w:val="800080" w:themeColor="followedHyperlink"/>
      <w:u w:val="single"/>
    </w:rPr>
  </w:style>
  <w:style w:type="paragraph" w:styleId="afd">
    <w:name w:val="Balloon Text"/>
    <w:basedOn w:val="a"/>
    <w:link w:val="afe"/>
    <w:uiPriority w:val="99"/>
    <w:semiHidden/>
    <w:unhideWhenUsed/>
    <w:rsid w:val="00406972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fe">
    <w:name w:val="Текст выноски Знак"/>
    <w:basedOn w:val="a0"/>
    <w:link w:val="afd"/>
    <w:uiPriority w:val="99"/>
    <w:semiHidden/>
    <w:rsid w:val="00406972"/>
    <w:rPr>
      <w:rFonts w:ascii="Segoe UI" w:hAnsi="Segoe UI" w:cs="Segoe UI"/>
      <w:sz w:val="18"/>
      <w:szCs w:val="18"/>
    </w:rPr>
  </w:style>
  <w:style w:type="character" w:customStyle="1" w:styleId="main-eventsfilter-item">
    <w:name w:val="main-events__filter-item"/>
    <w:basedOn w:val="a0"/>
    <w:rsid w:val="0040697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0135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4.png"/><Relationship Id="rId18" Type="http://schemas.openxmlformats.org/officeDocument/2006/relationships/hyperlink" Target="http://www.nstu.ru/news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image" Target="media/image6.png"/><Relationship Id="rId2" Type="http://schemas.openxmlformats.org/officeDocument/2006/relationships/numbering" Target="numbering.xml"/><Relationship Id="rId16" Type="http://schemas.openxmlformats.org/officeDocument/2006/relationships/hyperlink" Target="https://www.nstu.ru/media/foto_video" TargetMode="External"/><Relationship Id="rId20" Type="http://schemas.openxmlformats.org/officeDocument/2006/relationships/hyperlink" Target="http://www.nstu.ru/pressreleases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dzen.ru/nstu_neti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5.jpeg"/><Relationship Id="rId10" Type="http://schemas.openxmlformats.org/officeDocument/2006/relationships/image" Target="media/image2.png"/><Relationship Id="rId19" Type="http://schemas.openxmlformats.org/officeDocument/2006/relationships/image" Target="media/image7.png"/><Relationship Id="rId4" Type="http://schemas.openxmlformats.org/officeDocument/2006/relationships/settings" Target="settings.xml"/><Relationship Id="rId9" Type="http://schemas.openxmlformats.org/officeDocument/2006/relationships/hyperlink" Target="https://vk.com/apynnik" TargetMode="External"/><Relationship Id="rId14" Type="http://schemas.openxmlformats.org/officeDocument/2006/relationships/hyperlink" Target="https://t.me/nstu_neti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Arial"/>
        <a:cs typeface="Arial"/>
      </a:majorFont>
      <a:minorFont>
        <a:latin typeface="Cambria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>
    <a:spDef>
      <a:spPr bwMode="auto"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 bwMode="auto"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F34686-97B8-48A7-AA1A-7393ABC751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649</Words>
  <Characters>3702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Ирина</cp:lastModifiedBy>
  <cp:revision>2</cp:revision>
  <cp:lastPrinted>2024-01-22T04:29:00Z</cp:lastPrinted>
  <dcterms:created xsi:type="dcterms:W3CDTF">2024-04-19T04:32:00Z</dcterms:created>
  <dcterms:modified xsi:type="dcterms:W3CDTF">2024-04-19T04:32:00Z</dcterms:modified>
</cp:coreProperties>
</file>