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AFB" w:rsidRDefault="00810AFB" w:rsidP="00BA2AC4">
      <w:pPr>
        <w:spacing w:after="0" w:line="276" w:lineRule="auto"/>
        <w:rPr>
          <w:rFonts w:ascii="Times New Roman" w:hAnsi="Times New Roman" w:cs="Times New Roman"/>
          <w:b/>
          <w:sz w:val="32"/>
          <w:szCs w:val="32"/>
        </w:rPr>
      </w:pPr>
      <w:r w:rsidRPr="00810AF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>
            <wp:extent cx="5733415" cy="1268730"/>
            <wp:effectExtent l="19050" t="0" r="635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0AFB" w:rsidRPr="00810AFB" w:rsidRDefault="002E2543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16</w:t>
      </w:r>
      <w:r w:rsidR="00810AFB" w:rsidRPr="00810AFB">
        <w:rPr>
          <w:rFonts w:ascii="Times New Roman" w:hAnsi="Times New Roman" w:cs="Times New Roman"/>
          <w:b/>
          <w:sz w:val="24"/>
          <w:szCs w:val="24"/>
        </w:rPr>
        <w:t xml:space="preserve"> ию</w:t>
      </w:r>
      <w:r>
        <w:rPr>
          <w:rFonts w:ascii="Times New Roman" w:hAnsi="Times New Roman" w:cs="Times New Roman"/>
          <w:b/>
          <w:sz w:val="24"/>
          <w:szCs w:val="24"/>
        </w:rPr>
        <w:t>л</w:t>
      </w:r>
      <w:r w:rsidR="00810AFB" w:rsidRPr="00810AFB">
        <w:rPr>
          <w:rFonts w:ascii="Times New Roman" w:hAnsi="Times New Roman" w:cs="Times New Roman"/>
          <w:b/>
          <w:sz w:val="24"/>
          <w:szCs w:val="24"/>
        </w:rPr>
        <w:t>я 2024 года</w:t>
      </w:r>
    </w:p>
    <w:p w:rsidR="00810AFB" w:rsidRPr="00810AFB" w:rsidRDefault="00810AFB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810AFB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810AFB" w:rsidRDefault="00810AFB" w:rsidP="00BA2AC4">
      <w:pPr>
        <w:spacing w:after="0" w:line="276" w:lineRule="auto"/>
        <w:rPr>
          <w:rFonts w:ascii="Times New Roman" w:hAnsi="Times New Roman" w:cs="Times New Roman"/>
          <w:b/>
          <w:sz w:val="32"/>
          <w:szCs w:val="32"/>
        </w:rPr>
      </w:pPr>
    </w:p>
    <w:p w:rsidR="002E2543" w:rsidRPr="002E2543" w:rsidRDefault="002E2543" w:rsidP="002E2543">
      <w:pPr>
        <w:pStyle w:val="1"/>
        <w:shd w:val="clear" w:color="auto" w:fill="FFFFFF"/>
        <w:spacing w:before="0" w:beforeAutospacing="0" w:after="270" w:afterAutospacing="0"/>
        <w:rPr>
          <w:color w:val="000000"/>
          <w:spacing w:val="5"/>
          <w:sz w:val="32"/>
          <w:szCs w:val="32"/>
        </w:rPr>
      </w:pPr>
      <w:r w:rsidRPr="002E2543">
        <w:rPr>
          <w:color w:val="000000"/>
          <w:spacing w:val="5"/>
          <w:sz w:val="32"/>
          <w:szCs w:val="32"/>
        </w:rPr>
        <w:t>Первокурсники НГТУ НЭТИ получат повышенную стипендию до 22 500 рублей</w:t>
      </w:r>
    </w:p>
    <w:p w:rsidR="002E2543" w:rsidRPr="002E2543" w:rsidRDefault="002E2543" w:rsidP="002E2543">
      <w:pPr>
        <w:pStyle w:val="a7"/>
        <w:shd w:val="clear" w:color="auto" w:fill="FFFFFF"/>
        <w:spacing w:before="0" w:beforeAutospacing="0" w:after="300" w:afterAutospacing="0"/>
        <w:rPr>
          <w:b/>
          <w:color w:val="000000"/>
          <w:sz w:val="28"/>
          <w:szCs w:val="28"/>
        </w:rPr>
      </w:pPr>
      <w:r w:rsidRPr="002E2543">
        <w:rPr>
          <w:b/>
          <w:color w:val="000000"/>
          <w:sz w:val="28"/>
          <w:szCs w:val="28"/>
        </w:rPr>
        <w:t>Студенты первого курса, поступившие летом</w:t>
      </w:r>
      <w:r>
        <w:rPr>
          <w:b/>
          <w:color w:val="000000"/>
          <w:sz w:val="28"/>
          <w:szCs w:val="28"/>
        </w:rPr>
        <w:t xml:space="preserve"> </w:t>
      </w:r>
      <w:r w:rsidRPr="002E2543">
        <w:rPr>
          <w:b/>
          <w:color w:val="000000"/>
          <w:sz w:val="28"/>
          <w:szCs w:val="28"/>
        </w:rPr>
        <w:t xml:space="preserve">2024 года </w:t>
      </w:r>
      <w:r w:rsidR="00D740D6">
        <w:rPr>
          <w:b/>
          <w:color w:val="000000"/>
          <w:sz w:val="28"/>
          <w:szCs w:val="28"/>
        </w:rPr>
        <w:t xml:space="preserve">в </w:t>
      </w:r>
      <w:r w:rsidRPr="002E2543">
        <w:rPr>
          <w:b/>
          <w:color w:val="000000"/>
          <w:sz w:val="28"/>
          <w:szCs w:val="28"/>
        </w:rPr>
        <w:t>Н</w:t>
      </w:r>
      <w:r>
        <w:rPr>
          <w:b/>
          <w:color w:val="000000"/>
          <w:sz w:val="28"/>
          <w:szCs w:val="28"/>
        </w:rPr>
        <w:t>овосибирск</w:t>
      </w:r>
      <w:r w:rsidR="00D740D6">
        <w:rPr>
          <w:b/>
          <w:color w:val="000000"/>
          <w:sz w:val="28"/>
          <w:szCs w:val="28"/>
        </w:rPr>
        <w:t>ий</w:t>
      </w:r>
      <w:r>
        <w:rPr>
          <w:b/>
          <w:color w:val="000000"/>
          <w:sz w:val="28"/>
          <w:szCs w:val="28"/>
        </w:rPr>
        <w:t xml:space="preserve"> государственн</w:t>
      </w:r>
      <w:r w:rsidR="00D740D6">
        <w:rPr>
          <w:b/>
          <w:color w:val="000000"/>
          <w:sz w:val="28"/>
          <w:szCs w:val="28"/>
        </w:rPr>
        <w:t>ый</w:t>
      </w:r>
      <w:r>
        <w:rPr>
          <w:b/>
          <w:color w:val="000000"/>
          <w:sz w:val="28"/>
          <w:szCs w:val="28"/>
        </w:rPr>
        <w:t xml:space="preserve"> техническ</w:t>
      </w:r>
      <w:r w:rsidR="00D740D6">
        <w:rPr>
          <w:b/>
          <w:color w:val="000000"/>
          <w:sz w:val="28"/>
          <w:szCs w:val="28"/>
        </w:rPr>
        <w:t>ий</w:t>
      </w:r>
      <w:r>
        <w:rPr>
          <w:b/>
          <w:color w:val="000000"/>
          <w:sz w:val="28"/>
          <w:szCs w:val="28"/>
        </w:rPr>
        <w:t xml:space="preserve"> университет</w:t>
      </w:r>
      <w:r w:rsidRPr="002E2543">
        <w:rPr>
          <w:b/>
          <w:color w:val="000000"/>
          <w:sz w:val="28"/>
          <w:szCs w:val="28"/>
        </w:rPr>
        <w:t xml:space="preserve"> НЭТИ на бюджет, будут получать базовую академическую стипендию 5 196 рублей. Помимо этого, определенным категориям первокурсников назначается повышенная стипендия — до 22,5 тысяч рублей.</w:t>
      </w:r>
    </w:p>
    <w:p w:rsidR="002E2543" w:rsidRPr="002E2543" w:rsidRDefault="002E2543" w:rsidP="002E2543">
      <w:pPr>
        <w:pStyle w:val="a7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2E2543">
        <w:rPr>
          <w:color w:val="000000"/>
          <w:sz w:val="28"/>
          <w:szCs w:val="28"/>
        </w:rPr>
        <w:t>Если сумма баллов ЕГЭ абитуриента от 255 до 275, на первом курсе ему будет назначена стипендия в размере 10 000 рублей, от 275 до 300 баллов — 12 500 рублей. </w:t>
      </w:r>
    </w:p>
    <w:p w:rsidR="002E2543" w:rsidRPr="002E2543" w:rsidRDefault="002E2543" w:rsidP="002E2543">
      <w:pPr>
        <w:pStyle w:val="a7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  <w:r w:rsidRPr="002E2543">
        <w:rPr>
          <w:color w:val="000000"/>
          <w:sz w:val="28"/>
          <w:szCs w:val="28"/>
        </w:rPr>
        <w:t>Могут рассчитывать на повышенную стипендию также победители и призеры заключительного этапа олимпиад школьников или всероссийских олимпиад:</w:t>
      </w:r>
    </w:p>
    <w:p w:rsidR="002E2543" w:rsidRPr="002E2543" w:rsidRDefault="002E2543" w:rsidP="002E2543">
      <w:pPr>
        <w:numPr>
          <w:ilvl w:val="0"/>
          <w:numId w:val="2"/>
        </w:numPr>
        <w:shd w:val="clear" w:color="auto" w:fill="FFFFFF"/>
        <w:spacing w:after="150" w:line="240" w:lineRule="auto"/>
        <w:ind w:left="0"/>
        <w:textAlignment w:val="top"/>
        <w:rPr>
          <w:rFonts w:ascii="Times New Roman" w:hAnsi="Times New Roman" w:cs="Times New Roman"/>
          <w:color w:val="000000"/>
          <w:sz w:val="28"/>
          <w:szCs w:val="28"/>
        </w:rPr>
      </w:pPr>
      <w:r w:rsidRPr="002E2543">
        <w:rPr>
          <w:rFonts w:ascii="Times New Roman" w:hAnsi="Times New Roman" w:cs="Times New Roman"/>
          <w:color w:val="000000"/>
          <w:sz w:val="28"/>
          <w:szCs w:val="28"/>
        </w:rPr>
        <w:t>сумма баллов менее 255 — 15 196 рублей,</w:t>
      </w:r>
    </w:p>
    <w:p w:rsidR="002E2543" w:rsidRPr="002E2543" w:rsidRDefault="002E2543" w:rsidP="002E2543">
      <w:pPr>
        <w:numPr>
          <w:ilvl w:val="0"/>
          <w:numId w:val="2"/>
        </w:numPr>
        <w:shd w:val="clear" w:color="auto" w:fill="FFFFFF"/>
        <w:spacing w:after="150" w:line="240" w:lineRule="auto"/>
        <w:ind w:left="0"/>
        <w:textAlignment w:val="top"/>
        <w:rPr>
          <w:rFonts w:ascii="Times New Roman" w:hAnsi="Times New Roman" w:cs="Times New Roman"/>
          <w:color w:val="000000"/>
          <w:sz w:val="28"/>
          <w:szCs w:val="28"/>
        </w:rPr>
      </w:pPr>
      <w:r w:rsidRPr="002E2543">
        <w:rPr>
          <w:rFonts w:ascii="Times New Roman" w:hAnsi="Times New Roman" w:cs="Times New Roman"/>
          <w:color w:val="000000"/>
          <w:sz w:val="28"/>
          <w:szCs w:val="28"/>
        </w:rPr>
        <w:t>от 255 до 275 — 20 000 рублей,</w:t>
      </w:r>
    </w:p>
    <w:p w:rsidR="002E2543" w:rsidRPr="002E2543" w:rsidRDefault="002E2543" w:rsidP="002E2543">
      <w:pPr>
        <w:numPr>
          <w:ilvl w:val="0"/>
          <w:numId w:val="2"/>
        </w:numPr>
        <w:shd w:val="clear" w:color="auto" w:fill="FFFFFF"/>
        <w:spacing w:after="0" w:line="240" w:lineRule="auto"/>
        <w:ind w:left="0"/>
        <w:textAlignment w:val="top"/>
        <w:rPr>
          <w:rFonts w:ascii="Times New Roman" w:hAnsi="Times New Roman" w:cs="Times New Roman"/>
          <w:color w:val="000000"/>
          <w:sz w:val="28"/>
          <w:szCs w:val="28"/>
        </w:rPr>
      </w:pPr>
      <w:r w:rsidRPr="002E2543">
        <w:rPr>
          <w:rFonts w:ascii="Times New Roman" w:hAnsi="Times New Roman" w:cs="Times New Roman"/>
          <w:color w:val="000000"/>
          <w:sz w:val="28"/>
          <w:szCs w:val="28"/>
        </w:rPr>
        <w:t>от 275 до 300 — 22 500 рублей.</w:t>
      </w:r>
    </w:p>
    <w:p w:rsidR="002E2543" w:rsidRPr="002E2543" w:rsidRDefault="002E2543" w:rsidP="002E2543">
      <w:pPr>
        <w:pStyle w:val="a7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2E2543">
        <w:rPr>
          <w:color w:val="000000"/>
          <w:sz w:val="28"/>
          <w:szCs w:val="28"/>
        </w:rPr>
        <w:t>Также в НГТУ НЭТИ действует несколько стипендиальных программ, ознакомиться с ними можно на</w:t>
      </w:r>
      <w:r>
        <w:rPr>
          <w:color w:val="000000"/>
          <w:sz w:val="28"/>
          <w:szCs w:val="28"/>
        </w:rPr>
        <w:t xml:space="preserve"> </w:t>
      </w:r>
      <w:hyperlink r:id="rId6" w:tgtFrame="_blank" w:history="1">
        <w:r w:rsidRPr="002E2543">
          <w:rPr>
            <w:rStyle w:val="a6"/>
            <w:b/>
            <w:bCs/>
            <w:color w:val="00467F"/>
            <w:sz w:val="28"/>
            <w:szCs w:val="28"/>
            <w:bdr w:val="none" w:sz="0" w:space="0" w:color="auto" w:frame="1"/>
          </w:rPr>
          <w:t>сайте</w:t>
        </w:r>
      </w:hyperlink>
      <w:r w:rsidRPr="002E2543">
        <w:rPr>
          <w:color w:val="000000"/>
          <w:sz w:val="28"/>
          <w:szCs w:val="28"/>
        </w:rPr>
        <w:t>.</w:t>
      </w:r>
    </w:p>
    <w:p w:rsidR="00810AFB" w:rsidRDefault="00810AFB" w:rsidP="00810AFB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810AFB" w:rsidRPr="00CF18A4" w:rsidRDefault="00810AFB" w:rsidP="00810AFB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810AFB" w:rsidTr="00EC7D13">
        <w:tc>
          <w:tcPr>
            <w:tcW w:w="2552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8">
              <w:proofErr w:type="spellStart"/>
              <w:r>
                <w:rPr>
                  <w:rStyle w:val="a6"/>
                </w:rPr>
                <w:t>Яндекс.Дзен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proofErr w:type="spellStart"/>
              <w:r>
                <w:rPr>
                  <w:rStyle w:val="a6"/>
                </w:rPr>
                <w:t>Телеграм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Style w:val="a6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810AFB" w:rsidRPr="00E53B18" w:rsidRDefault="00810AFB" w:rsidP="00810AFB">
      <w:pPr>
        <w:shd w:val="clear" w:color="auto" w:fill="FFFFFF"/>
        <w:spacing w:after="300"/>
        <w:rPr>
          <w:rFonts w:ascii="Montserrat Medium" w:eastAsia="Montserrat Medium" w:hAnsi="Montserrat Medium" w:cs="Montserrat Medium"/>
          <w:sz w:val="24"/>
          <w:szCs w:val="24"/>
        </w:rPr>
      </w:pPr>
    </w:p>
    <w:p w:rsidR="00810AFB" w:rsidRPr="00810AFB" w:rsidRDefault="00810AFB" w:rsidP="00BA2AC4">
      <w:pPr>
        <w:spacing w:after="0" w:line="276" w:lineRule="auto"/>
        <w:rPr>
          <w:rFonts w:ascii="Times New Roman" w:hAnsi="Times New Roman" w:cs="Times New Roman"/>
          <w:sz w:val="28"/>
          <w:szCs w:val="28"/>
        </w:rPr>
      </w:pPr>
    </w:p>
    <w:sectPr w:rsidR="00810AFB" w:rsidRPr="00810AFB" w:rsidSect="002230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ontserrat Medium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821914"/>
    <w:multiLevelType w:val="multilevel"/>
    <w:tmpl w:val="A19ED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65483E"/>
    <w:multiLevelType w:val="hybridMultilevel"/>
    <w:tmpl w:val="510EEB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C7D2B"/>
    <w:rsid w:val="0004174C"/>
    <w:rsid w:val="001736E6"/>
    <w:rsid w:val="002230B3"/>
    <w:rsid w:val="002E2543"/>
    <w:rsid w:val="00382A5A"/>
    <w:rsid w:val="003F009F"/>
    <w:rsid w:val="003F0B2F"/>
    <w:rsid w:val="00484113"/>
    <w:rsid w:val="0053367E"/>
    <w:rsid w:val="00605F28"/>
    <w:rsid w:val="00651586"/>
    <w:rsid w:val="0068040A"/>
    <w:rsid w:val="00686FDB"/>
    <w:rsid w:val="00801860"/>
    <w:rsid w:val="00810AFB"/>
    <w:rsid w:val="00820665"/>
    <w:rsid w:val="008C7D2B"/>
    <w:rsid w:val="00955D54"/>
    <w:rsid w:val="00AF1C1D"/>
    <w:rsid w:val="00B34894"/>
    <w:rsid w:val="00BA2AC4"/>
    <w:rsid w:val="00D561A2"/>
    <w:rsid w:val="00D740D6"/>
    <w:rsid w:val="00DA7F6A"/>
    <w:rsid w:val="00DB5962"/>
    <w:rsid w:val="00DE644B"/>
    <w:rsid w:val="00FC7C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30B3"/>
  </w:style>
  <w:style w:type="paragraph" w:styleId="1">
    <w:name w:val="heading 1"/>
    <w:basedOn w:val="a"/>
    <w:link w:val="10"/>
    <w:uiPriority w:val="9"/>
    <w:qFormat/>
    <w:rsid w:val="002E254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61A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10A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10AF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10AFB"/>
    <w:rPr>
      <w:color w:val="0000FF"/>
      <w:u w:val="single"/>
    </w:rPr>
  </w:style>
  <w:style w:type="paragraph" w:customStyle="1" w:styleId="11">
    <w:name w:val="Обычный1"/>
    <w:rsid w:val="00605F28"/>
    <w:pPr>
      <w:spacing w:after="0" w:line="276" w:lineRule="auto"/>
    </w:pPr>
    <w:rPr>
      <w:rFonts w:ascii="Arial" w:eastAsia="Arial" w:hAnsi="Arial" w:cs="Arial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E254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main-eventsfilter-item">
    <w:name w:val="main-events__filter-item"/>
    <w:basedOn w:val="a0"/>
    <w:rsid w:val="002E2543"/>
  </w:style>
  <w:style w:type="paragraph" w:styleId="a7">
    <w:name w:val="Normal (Web)"/>
    <w:basedOn w:val="a"/>
    <w:uiPriority w:val="99"/>
    <w:semiHidden/>
    <w:unhideWhenUsed/>
    <w:rsid w:val="002E25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2E254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305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187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38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546392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169071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372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https://www.nstu.ru/studies/study/scholarship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220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Nekrasov</dc:creator>
  <cp:lastModifiedBy>Ирина</cp:lastModifiedBy>
  <cp:revision>4</cp:revision>
  <dcterms:created xsi:type="dcterms:W3CDTF">2024-07-16T04:52:00Z</dcterms:created>
  <dcterms:modified xsi:type="dcterms:W3CDTF">2024-07-16T04:55:00Z</dcterms:modified>
</cp:coreProperties>
</file>