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A53A1B" w14:textId="77777777" w:rsidR="00D11E4D" w:rsidRDefault="00D11E4D" w:rsidP="00D11E4D">
      <w:pPr>
        <w:rPr>
          <w:rFonts w:ascii="Times New Roman" w:hAnsi="Times New Roman" w:cs="Times New Roman"/>
          <w:b/>
          <w:sz w:val="24"/>
          <w:szCs w:val="24"/>
        </w:rPr>
      </w:pPr>
      <w:r w:rsidRPr="00D210A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0F5CE45C" wp14:editId="79B1608E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21E142" w14:textId="4FA4C101" w:rsidR="00D11E4D" w:rsidRPr="00D11E4D" w:rsidRDefault="00D11E4D" w:rsidP="00D11E4D">
      <w:pPr>
        <w:rPr>
          <w:rFonts w:ascii="Times New Roman" w:hAnsi="Times New Roman" w:cs="Times New Roman"/>
          <w:b/>
          <w:sz w:val="28"/>
          <w:szCs w:val="28"/>
        </w:rPr>
      </w:pPr>
      <w:r w:rsidRPr="00D11E4D">
        <w:rPr>
          <w:rFonts w:ascii="Times New Roman" w:hAnsi="Times New Roman" w:cs="Times New Roman"/>
          <w:b/>
          <w:sz w:val="28"/>
          <w:szCs w:val="28"/>
        </w:rPr>
        <w:t>25</w:t>
      </w:r>
      <w:r w:rsidRPr="00D11E4D">
        <w:rPr>
          <w:rFonts w:ascii="Times New Roman" w:eastAsia="Times New Roman" w:hAnsi="Times New Roman" w:cs="Times New Roman"/>
          <w:b/>
          <w:sz w:val="28"/>
          <w:szCs w:val="28"/>
        </w:rPr>
        <w:t xml:space="preserve"> июля 2024 года</w:t>
      </w:r>
    </w:p>
    <w:p w14:paraId="21CB4D30" w14:textId="77777777" w:rsidR="00D11E4D" w:rsidRPr="00D11E4D" w:rsidRDefault="00D11E4D" w:rsidP="00D11E4D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11E4D">
        <w:rPr>
          <w:rFonts w:ascii="Times New Roman" w:eastAsia="Times New Roman" w:hAnsi="Times New Roman" w:cs="Times New Roman"/>
          <w:b/>
          <w:sz w:val="28"/>
          <w:szCs w:val="28"/>
        </w:rPr>
        <w:t xml:space="preserve">Пресс-релиз </w:t>
      </w:r>
    </w:p>
    <w:p w14:paraId="6BF9048C" w14:textId="77777777" w:rsidR="00CE04F0" w:rsidRPr="00D11E4D" w:rsidRDefault="003030B3" w:rsidP="00B25D1C">
      <w:pPr>
        <w:pStyle w:val="a3"/>
        <w:spacing w:before="0" w:beforeAutospacing="0" w:after="120" w:afterAutospacing="0"/>
        <w:rPr>
          <w:rStyle w:val="a6"/>
          <w:bCs w:val="0"/>
          <w:color w:val="000000"/>
          <w:sz w:val="28"/>
          <w:szCs w:val="28"/>
          <w:shd w:val="clear" w:color="auto" w:fill="FFFFFF"/>
        </w:rPr>
      </w:pPr>
      <w:r w:rsidRPr="00D11E4D">
        <w:rPr>
          <w:rStyle w:val="a6"/>
          <w:bCs w:val="0"/>
          <w:color w:val="000000"/>
          <w:sz w:val="28"/>
          <w:szCs w:val="28"/>
          <w:shd w:val="clear" w:color="auto" w:fill="FFFFFF"/>
        </w:rPr>
        <w:t xml:space="preserve">4 метра видимости: в НГТУ НЭТИ разработали устройство для навигации незрячих людей </w:t>
      </w:r>
    </w:p>
    <w:p w14:paraId="55D802CF" w14:textId="2984F007" w:rsidR="00CA6C8D" w:rsidRPr="00D11E4D" w:rsidRDefault="003030B3" w:rsidP="00B25D1C">
      <w:pPr>
        <w:pStyle w:val="a3"/>
        <w:spacing w:before="0" w:beforeAutospacing="0" w:after="120" w:afterAutospacing="0"/>
        <w:rPr>
          <w:b/>
          <w:color w:val="000000"/>
          <w:sz w:val="28"/>
          <w:szCs w:val="28"/>
          <w:shd w:val="clear" w:color="auto" w:fill="FFFFFF"/>
        </w:rPr>
      </w:pPr>
      <w:r w:rsidRPr="00D11E4D">
        <w:rPr>
          <w:rStyle w:val="a6"/>
          <w:bCs w:val="0"/>
          <w:color w:val="000000"/>
          <w:sz w:val="28"/>
          <w:szCs w:val="28"/>
          <w:shd w:val="clear" w:color="auto" w:fill="FFFFFF"/>
        </w:rPr>
        <w:br/>
      </w:r>
      <w:r w:rsidR="00B25D1C" w:rsidRPr="00D11E4D">
        <w:rPr>
          <w:b/>
          <w:bCs/>
          <w:color w:val="000000"/>
          <w:sz w:val="28"/>
          <w:szCs w:val="28"/>
          <w:shd w:val="clear" w:color="auto" w:fill="FFFFFF"/>
        </w:rPr>
        <w:t xml:space="preserve">В Новосибирском государственном техническом университете НЭТИ разработали </w:t>
      </w:r>
      <w:r w:rsidR="00260BC2" w:rsidRPr="00D11E4D">
        <w:rPr>
          <w:b/>
          <w:bCs/>
          <w:color w:val="000000"/>
          <w:sz w:val="28"/>
          <w:szCs w:val="28"/>
          <w:shd w:val="clear" w:color="auto" w:fill="FFFFFF"/>
        </w:rPr>
        <w:t xml:space="preserve">отечественный </w:t>
      </w:r>
      <w:r w:rsidR="00A941EF" w:rsidRPr="00D11E4D">
        <w:rPr>
          <w:b/>
          <w:bCs/>
          <w:color w:val="000000"/>
          <w:sz w:val="28"/>
          <w:szCs w:val="28"/>
          <w:shd w:val="clear" w:color="auto" w:fill="FFFFFF"/>
        </w:rPr>
        <w:t xml:space="preserve">помощник </w:t>
      </w:r>
      <w:r w:rsidR="00B25D1C" w:rsidRPr="00D11E4D">
        <w:rPr>
          <w:b/>
          <w:bCs/>
          <w:color w:val="000000"/>
          <w:sz w:val="28"/>
          <w:szCs w:val="28"/>
          <w:shd w:val="clear" w:color="auto" w:fill="FFFFFF"/>
        </w:rPr>
        <w:t>для людей с нарушениями зрения, который позвол</w:t>
      </w:r>
      <w:r w:rsidR="00CA6C8D" w:rsidRPr="00D11E4D">
        <w:rPr>
          <w:b/>
          <w:bCs/>
          <w:color w:val="000000"/>
          <w:sz w:val="28"/>
          <w:szCs w:val="28"/>
          <w:shd w:val="clear" w:color="auto" w:fill="FFFFFF"/>
        </w:rPr>
        <w:t xml:space="preserve">яет определять </w:t>
      </w:r>
      <w:r w:rsidR="00B25D1C" w:rsidRPr="00D11E4D">
        <w:rPr>
          <w:b/>
          <w:bCs/>
          <w:color w:val="000000"/>
          <w:sz w:val="28"/>
          <w:szCs w:val="28"/>
          <w:shd w:val="clear" w:color="auto" w:fill="FFFFFF"/>
        </w:rPr>
        <w:t xml:space="preserve">не только </w:t>
      </w:r>
      <w:r w:rsidR="00FD5109" w:rsidRPr="00D11E4D">
        <w:rPr>
          <w:b/>
          <w:bCs/>
          <w:color w:val="000000"/>
          <w:sz w:val="28"/>
          <w:szCs w:val="28"/>
          <w:shd w:val="clear" w:color="auto" w:fill="FFFFFF"/>
        </w:rPr>
        <w:t>расстояние до препятствия в диапазоне 4 м</w:t>
      </w:r>
      <w:r w:rsidR="00C72867" w:rsidRPr="00D11E4D">
        <w:rPr>
          <w:b/>
          <w:bCs/>
          <w:color w:val="000000"/>
          <w:sz w:val="28"/>
          <w:szCs w:val="28"/>
          <w:shd w:val="clear" w:color="auto" w:fill="FFFFFF"/>
        </w:rPr>
        <w:t>е</w:t>
      </w:r>
      <w:r w:rsidR="00FD5109" w:rsidRPr="00D11E4D">
        <w:rPr>
          <w:b/>
          <w:bCs/>
          <w:color w:val="000000"/>
          <w:sz w:val="28"/>
          <w:szCs w:val="28"/>
          <w:shd w:val="clear" w:color="auto" w:fill="FFFFFF"/>
        </w:rPr>
        <w:t>тров</w:t>
      </w:r>
      <w:r w:rsidR="00B25D1C" w:rsidRPr="00D11E4D">
        <w:rPr>
          <w:b/>
          <w:bCs/>
          <w:color w:val="000000"/>
          <w:sz w:val="28"/>
          <w:szCs w:val="28"/>
          <w:shd w:val="clear" w:color="auto" w:fill="FFFFFF"/>
        </w:rPr>
        <w:t xml:space="preserve">, но и </w:t>
      </w:r>
      <w:r w:rsidR="00FD5109" w:rsidRPr="00D11E4D">
        <w:rPr>
          <w:b/>
          <w:bCs/>
          <w:color w:val="000000"/>
          <w:sz w:val="28"/>
          <w:szCs w:val="28"/>
          <w:shd w:val="clear" w:color="auto" w:fill="FFFFFF"/>
        </w:rPr>
        <w:t>тип препятствия с приоритезацией по степени опасности</w:t>
      </w:r>
      <w:r w:rsidR="00B25D1C" w:rsidRPr="00D11E4D">
        <w:rPr>
          <w:b/>
          <w:bCs/>
          <w:color w:val="000000"/>
          <w:sz w:val="28"/>
          <w:szCs w:val="28"/>
          <w:shd w:val="clear" w:color="auto" w:fill="FFFFFF"/>
        </w:rPr>
        <w:t>, сигнализируя об опасности при помощи вибрации</w:t>
      </w:r>
      <w:r w:rsidR="000A50E8" w:rsidRPr="00D11E4D">
        <w:rPr>
          <w:b/>
          <w:bCs/>
          <w:color w:val="000000"/>
          <w:sz w:val="28"/>
          <w:szCs w:val="28"/>
          <w:shd w:val="clear" w:color="auto" w:fill="FFFFFF"/>
        </w:rPr>
        <w:t xml:space="preserve"> и голосового</w:t>
      </w:r>
      <w:r w:rsidR="00CA6C8D" w:rsidRPr="00D11E4D">
        <w:rPr>
          <w:b/>
          <w:bCs/>
          <w:color w:val="000000"/>
          <w:sz w:val="28"/>
          <w:szCs w:val="28"/>
          <w:shd w:val="clear" w:color="auto" w:fill="FFFFFF"/>
        </w:rPr>
        <w:t xml:space="preserve"> оповещения. </w:t>
      </w:r>
      <w:r w:rsidR="000A50E8" w:rsidRPr="00D11E4D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</w:p>
    <w:p w14:paraId="17577ACA" w14:textId="120E6323" w:rsidR="00BF004B" w:rsidRPr="00D11E4D" w:rsidRDefault="00CA6C8D" w:rsidP="00CA6C8D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</w:pPr>
      <w:r w:rsidRPr="00D11E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 xml:space="preserve">Проект реализуется в рамках направления «Высокотехнологичное медицинское оборудование» программы «Приоритет 2030», участником которой является НГТУ НЭТИ. </w:t>
      </w:r>
    </w:p>
    <w:p w14:paraId="5C1D5B71" w14:textId="77777777" w:rsidR="00B25D1C" w:rsidRPr="00D11E4D" w:rsidRDefault="00292294" w:rsidP="00B25D1C">
      <w:pPr>
        <w:pStyle w:val="a3"/>
        <w:spacing w:before="0" w:beforeAutospacing="0" w:after="120" w:afterAutospacing="0"/>
        <w:rPr>
          <w:color w:val="000000"/>
          <w:sz w:val="28"/>
          <w:szCs w:val="28"/>
        </w:rPr>
      </w:pPr>
      <w:r w:rsidRPr="00D11E4D">
        <w:rPr>
          <w:color w:val="000000"/>
          <w:sz w:val="28"/>
          <w:szCs w:val="28"/>
        </w:rPr>
        <w:t>«</w:t>
      </w:r>
      <w:r w:rsidR="00B25D1C" w:rsidRPr="00D11E4D">
        <w:rPr>
          <w:color w:val="000000"/>
          <w:sz w:val="28"/>
          <w:szCs w:val="28"/>
        </w:rPr>
        <w:t>Для незрячих людей важно любое устройство, которое поможет им ориентироваться в пространстве, особенно с учетом тог</w:t>
      </w:r>
      <w:r w:rsidR="00923D05" w:rsidRPr="00D11E4D">
        <w:rPr>
          <w:color w:val="000000"/>
          <w:sz w:val="28"/>
          <w:szCs w:val="28"/>
        </w:rPr>
        <w:t>о, что погодные условия</w:t>
      </w:r>
      <w:r w:rsidR="00B25D1C" w:rsidRPr="00D11E4D">
        <w:rPr>
          <w:color w:val="000000"/>
          <w:sz w:val="28"/>
          <w:szCs w:val="28"/>
        </w:rPr>
        <w:t xml:space="preserve"> и неровности </w:t>
      </w:r>
      <w:r w:rsidR="00923D05" w:rsidRPr="00D11E4D">
        <w:rPr>
          <w:color w:val="000000"/>
          <w:sz w:val="28"/>
          <w:szCs w:val="28"/>
        </w:rPr>
        <w:t xml:space="preserve">ландшафта </w:t>
      </w:r>
      <w:r w:rsidR="00B25D1C" w:rsidRPr="00D11E4D">
        <w:rPr>
          <w:color w:val="000000"/>
          <w:sz w:val="28"/>
          <w:szCs w:val="28"/>
        </w:rPr>
        <w:t>могут создавать дополнительные препятс</w:t>
      </w:r>
      <w:r w:rsidR="00923D05" w:rsidRPr="00D11E4D">
        <w:rPr>
          <w:color w:val="000000"/>
          <w:sz w:val="28"/>
          <w:szCs w:val="28"/>
        </w:rPr>
        <w:t xml:space="preserve">твия. </w:t>
      </w:r>
      <w:r w:rsidR="006E0FEA" w:rsidRPr="00D11E4D">
        <w:rPr>
          <w:color w:val="000000"/>
          <w:sz w:val="28"/>
          <w:szCs w:val="28"/>
        </w:rPr>
        <w:t xml:space="preserve">Обычно люди с нарушениями зрения </w:t>
      </w:r>
      <w:r w:rsidR="00B25D1C" w:rsidRPr="00D11E4D">
        <w:rPr>
          <w:color w:val="000000"/>
          <w:sz w:val="28"/>
          <w:szCs w:val="28"/>
        </w:rPr>
        <w:t xml:space="preserve">используют белую трость, но она имеет свои ограничения: </w:t>
      </w:r>
      <w:r w:rsidR="000A50E8" w:rsidRPr="00D11E4D">
        <w:rPr>
          <w:color w:val="000000"/>
          <w:sz w:val="28"/>
          <w:szCs w:val="28"/>
        </w:rPr>
        <w:t>«</w:t>
      </w:r>
      <w:r w:rsidR="00923D05" w:rsidRPr="00D11E4D">
        <w:rPr>
          <w:color w:val="000000"/>
          <w:sz w:val="28"/>
          <w:szCs w:val="28"/>
        </w:rPr>
        <w:t>видимость</w:t>
      </w:r>
      <w:r w:rsidR="000A50E8" w:rsidRPr="00D11E4D">
        <w:rPr>
          <w:color w:val="000000"/>
          <w:sz w:val="28"/>
          <w:szCs w:val="28"/>
        </w:rPr>
        <w:t>»</w:t>
      </w:r>
      <w:r w:rsidR="00923D05" w:rsidRPr="00D11E4D">
        <w:rPr>
          <w:color w:val="000000"/>
          <w:sz w:val="28"/>
          <w:szCs w:val="28"/>
        </w:rPr>
        <w:t xml:space="preserve"> прос</w:t>
      </w:r>
      <w:r w:rsidR="00CA6C8D" w:rsidRPr="00D11E4D">
        <w:rPr>
          <w:color w:val="000000"/>
          <w:sz w:val="28"/>
          <w:szCs w:val="28"/>
        </w:rPr>
        <w:t>транства ограничивается длин</w:t>
      </w:r>
      <w:r w:rsidR="006E0FEA" w:rsidRPr="00D11E4D">
        <w:rPr>
          <w:color w:val="000000"/>
          <w:sz w:val="28"/>
          <w:szCs w:val="28"/>
        </w:rPr>
        <w:t>ой</w:t>
      </w:r>
      <w:r w:rsidR="00B25D1C" w:rsidRPr="00D11E4D">
        <w:rPr>
          <w:color w:val="000000"/>
          <w:sz w:val="28"/>
          <w:szCs w:val="28"/>
        </w:rPr>
        <w:t xml:space="preserve">, </w:t>
      </w:r>
      <w:r w:rsidR="000A50E8" w:rsidRPr="00D11E4D">
        <w:rPr>
          <w:color w:val="000000"/>
          <w:sz w:val="28"/>
          <w:szCs w:val="28"/>
        </w:rPr>
        <w:t xml:space="preserve">а </w:t>
      </w:r>
      <w:r w:rsidR="00B25D1C" w:rsidRPr="00D11E4D">
        <w:rPr>
          <w:color w:val="000000"/>
          <w:sz w:val="28"/>
          <w:szCs w:val="28"/>
        </w:rPr>
        <w:t xml:space="preserve">быстрая ходьба с использованием трости представляет собой </w:t>
      </w:r>
      <w:r w:rsidR="006E0FEA" w:rsidRPr="00D11E4D">
        <w:rPr>
          <w:color w:val="000000"/>
          <w:sz w:val="28"/>
          <w:szCs w:val="28"/>
        </w:rPr>
        <w:t xml:space="preserve">особо </w:t>
      </w:r>
      <w:r w:rsidR="00B25D1C" w:rsidRPr="00D11E4D">
        <w:rPr>
          <w:color w:val="000000"/>
          <w:sz w:val="28"/>
          <w:szCs w:val="28"/>
        </w:rPr>
        <w:t>сложную задачу.</w:t>
      </w:r>
      <w:r w:rsidR="000A50E8" w:rsidRPr="00D11E4D">
        <w:rPr>
          <w:sz w:val="28"/>
          <w:szCs w:val="28"/>
        </w:rPr>
        <w:t xml:space="preserve"> </w:t>
      </w:r>
      <w:r w:rsidR="00B25D1C" w:rsidRPr="00D11E4D">
        <w:rPr>
          <w:color w:val="000000"/>
          <w:sz w:val="28"/>
          <w:szCs w:val="28"/>
        </w:rPr>
        <w:t xml:space="preserve">Целью нашего устройства является помощь незрячим людям в таких ситуациях. Форма </w:t>
      </w:r>
      <w:r w:rsidR="006E0FEA" w:rsidRPr="00D11E4D">
        <w:rPr>
          <w:color w:val="000000"/>
          <w:sz w:val="28"/>
          <w:szCs w:val="28"/>
        </w:rPr>
        <w:t>специально разработана так</w:t>
      </w:r>
      <w:r w:rsidR="00B25D1C" w:rsidRPr="00D11E4D">
        <w:rPr>
          <w:color w:val="000000"/>
          <w:sz w:val="28"/>
          <w:szCs w:val="28"/>
        </w:rPr>
        <w:t>, чтобы обеспечиват</w:t>
      </w:r>
      <w:r w:rsidR="00BF0E08" w:rsidRPr="00D11E4D">
        <w:rPr>
          <w:color w:val="000000"/>
          <w:sz w:val="28"/>
          <w:szCs w:val="28"/>
        </w:rPr>
        <w:t xml:space="preserve">ь </w:t>
      </w:r>
      <w:r w:rsidR="00A941EF" w:rsidRPr="00D11E4D">
        <w:rPr>
          <w:color w:val="000000"/>
          <w:sz w:val="28"/>
          <w:szCs w:val="28"/>
        </w:rPr>
        <w:t xml:space="preserve">комфорт в </w:t>
      </w:r>
      <w:r w:rsidR="00BF0E08" w:rsidRPr="00D11E4D">
        <w:rPr>
          <w:color w:val="000000"/>
          <w:sz w:val="28"/>
          <w:szCs w:val="28"/>
        </w:rPr>
        <w:t>использовани</w:t>
      </w:r>
      <w:r w:rsidR="00A941EF" w:rsidRPr="00D11E4D">
        <w:rPr>
          <w:color w:val="000000"/>
          <w:sz w:val="28"/>
          <w:szCs w:val="28"/>
        </w:rPr>
        <w:t>и</w:t>
      </w:r>
      <w:r w:rsidR="00BF0E08" w:rsidRPr="00D11E4D">
        <w:rPr>
          <w:color w:val="000000"/>
          <w:sz w:val="28"/>
          <w:szCs w:val="28"/>
        </w:rPr>
        <w:t xml:space="preserve"> –  оно удобно лежит в руке и оперативно реагирует на все виды препятствий</w:t>
      </w:r>
      <w:r w:rsidR="00B25D1C" w:rsidRPr="00D11E4D">
        <w:rPr>
          <w:color w:val="000000"/>
          <w:sz w:val="28"/>
          <w:szCs w:val="28"/>
        </w:rPr>
        <w:t>, что позво</w:t>
      </w:r>
      <w:r w:rsidR="006E0FEA" w:rsidRPr="00D11E4D">
        <w:rPr>
          <w:color w:val="000000"/>
          <w:sz w:val="28"/>
          <w:szCs w:val="28"/>
        </w:rPr>
        <w:t>ляет сохранить свободу</w:t>
      </w:r>
      <w:r w:rsidR="00BF0E08" w:rsidRPr="00D11E4D">
        <w:rPr>
          <w:color w:val="000000"/>
          <w:sz w:val="28"/>
          <w:szCs w:val="28"/>
        </w:rPr>
        <w:t xml:space="preserve"> и скорость</w:t>
      </w:r>
      <w:r w:rsidR="006E0FEA" w:rsidRPr="00D11E4D">
        <w:rPr>
          <w:color w:val="000000"/>
          <w:sz w:val="28"/>
          <w:szCs w:val="28"/>
        </w:rPr>
        <w:t xml:space="preserve"> движений</w:t>
      </w:r>
      <w:r w:rsidRPr="00D11E4D">
        <w:rPr>
          <w:color w:val="000000"/>
          <w:sz w:val="28"/>
          <w:szCs w:val="28"/>
        </w:rPr>
        <w:t>»</w:t>
      </w:r>
      <w:r w:rsidR="00B25D1C" w:rsidRPr="00D11E4D">
        <w:rPr>
          <w:color w:val="000000"/>
          <w:sz w:val="28"/>
          <w:szCs w:val="28"/>
        </w:rPr>
        <w:t>, —</w:t>
      </w:r>
      <w:r w:rsidR="003030B3" w:rsidRPr="00D11E4D">
        <w:rPr>
          <w:color w:val="000000"/>
          <w:sz w:val="28"/>
          <w:szCs w:val="28"/>
        </w:rPr>
        <w:t xml:space="preserve"> отметил </w:t>
      </w:r>
      <w:r w:rsidR="00CA6C8D" w:rsidRPr="00D11E4D">
        <w:rPr>
          <w:color w:val="000000"/>
          <w:sz w:val="28"/>
          <w:szCs w:val="28"/>
        </w:rPr>
        <w:t xml:space="preserve">руководитель проекта Андрей Никулин. </w:t>
      </w:r>
    </w:p>
    <w:p w14:paraId="6D49D68A" w14:textId="27C52417" w:rsidR="00B25D1C" w:rsidRPr="00D11E4D" w:rsidRDefault="00CA6C8D" w:rsidP="005D2265">
      <w:pPr>
        <w:pStyle w:val="a3"/>
        <w:spacing w:after="120"/>
        <w:rPr>
          <w:color w:val="000000"/>
          <w:sz w:val="28"/>
          <w:szCs w:val="28"/>
        </w:rPr>
      </w:pPr>
      <w:r w:rsidRPr="00D11E4D">
        <w:rPr>
          <w:color w:val="000000"/>
          <w:sz w:val="28"/>
          <w:szCs w:val="28"/>
        </w:rPr>
        <w:t xml:space="preserve">Идея создания помощника для незрячих прошла путь от студенческого проекта до рабочего устройства благодаря включению в программу «Приоритет 2030». Над проектом работают </w:t>
      </w:r>
      <w:r w:rsidR="001F5AC5" w:rsidRPr="00D11E4D">
        <w:rPr>
          <w:color w:val="000000"/>
          <w:sz w:val="28"/>
          <w:szCs w:val="28"/>
        </w:rPr>
        <w:t xml:space="preserve">сотрудники факультета радиотехники и электроники: доцент </w:t>
      </w:r>
      <w:r w:rsidR="006E0FEA" w:rsidRPr="00D11E4D">
        <w:rPr>
          <w:color w:val="000000"/>
          <w:sz w:val="28"/>
          <w:szCs w:val="28"/>
        </w:rPr>
        <w:t>Андрей Никулин</w:t>
      </w:r>
      <w:r w:rsidR="001F5AC5" w:rsidRPr="00D11E4D">
        <w:rPr>
          <w:color w:val="000000"/>
          <w:sz w:val="28"/>
          <w:szCs w:val="28"/>
        </w:rPr>
        <w:t xml:space="preserve">, старший преподаватель </w:t>
      </w:r>
      <w:r w:rsidR="007B5B3B" w:rsidRPr="00D11E4D">
        <w:rPr>
          <w:color w:val="000000"/>
          <w:sz w:val="28"/>
          <w:szCs w:val="28"/>
        </w:rPr>
        <w:t xml:space="preserve">Анна </w:t>
      </w:r>
      <w:proofErr w:type="spellStart"/>
      <w:r w:rsidR="007B5B3B" w:rsidRPr="00D11E4D">
        <w:rPr>
          <w:color w:val="000000"/>
          <w:sz w:val="28"/>
          <w:szCs w:val="28"/>
        </w:rPr>
        <w:t>Казьмина</w:t>
      </w:r>
      <w:proofErr w:type="spellEnd"/>
      <w:r w:rsidR="001F5AC5" w:rsidRPr="00D11E4D">
        <w:rPr>
          <w:color w:val="000000"/>
          <w:sz w:val="28"/>
          <w:szCs w:val="28"/>
        </w:rPr>
        <w:t>, студент Виктор Смирнов</w:t>
      </w:r>
      <w:r w:rsidR="00AD23A8" w:rsidRPr="00D11E4D">
        <w:rPr>
          <w:color w:val="000000"/>
          <w:sz w:val="28"/>
          <w:szCs w:val="28"/>
        </w:rPr>
        <w:t>;</w:t>
      </w:r>
      <w:r w:rsidR="005D2265" w:rsidRPr="00D11E4D">
        <w:rPr>
          <w:sz w:val="28"/>
          <w:szCs w:val="28"/>
        </w:rPr>
        <w:t xml:space="preserve"> </w:t>
      </w:r>
      <w:r w:rsidR="00AD23A8" w:rsidRPr="00D11E4D">
        <w:rPr>
          <w:color w:val="000000"/>
          <w:sz w:val="28"/>
          <w:szCs w:val="28"/>
        </w:rPr>
        <w:t>инспектор</w:t>
      </w:r>
      <w:r w:rsidR="00AD23A8" w:rsidRPr="00D11E4D">
        <w:rPr>
          <w:sz w:val="28"/>
          <w:szCs w:val="28"/>
        </w:rPr>
        <w:t xml:space="preserve"> </w:t>
      </w:r>
      <w:r w:rsidR="00AD23A8" w:rsidRPr="00D11E4D">
        <w:rPr>
          <w:color w:val="000000"/>
          <w:sz w:val="28"/>
          <w:szCs w:val="28"/>
        </w:rPr>
        <w:t xml:space="preserve">ресурсного учебно-методического центра по обучению инвалидов и лиц с ограниченными возможностями здоровья НГТУ НЭТИ </w:t>
      </w:r>
      <w:r w:rsidR="005D2265" w:rsidRPr="00D11E4D">
        <w:rPr>
          <w:color w:val="000000"/>
          <w:sz w:val="28"/>
          <w:szCs w:val="28"/>
        </w:rPr>
        <w:t>Алина</w:t>
      </w:r>
      <w:r w:rsidR="00AD23A8" w:rsidRPr="00D11E4D">
        <w:rPr>
          <w:color w:val="000000"/>
          <w:sz w:val="28"/>
          <w:szCs w:val="28"/>
        </w:rPr>
        <w:t xml:space="preserve"> Бабина</w:t>
      </w:r>
      <w:r w:rsidR="005D2265" w:rsidRPr="00D11E4D">
        <w:rPr>
          <w:color w:val="000000"/>
          <w:sz w:val="28"/>
          <w:szCs w:val="28"/>
        </w:rPr>
        <w:t>,</w:t>
      </w:r>
      <w:r w:rsidR="00AD23A8" w:rsidRPr="00D11E4D">
        <w:rPr>
          <w:color w:val="000000"/>
          <w:sz w:val="28"/>
          <w:szCs w:val="28"/>
        </w:rPr>
        <w:t xml:space="preserve"> директор центра студенческой проектной деятельности НГТУ НЭТИ Владимир</w:t>
      </w:r>
      <w:r w:rsidR="005D2265" w:rsidRPr="00D11E4D">
        <w:rPr>
          <w:color w:val="000000"/>
          <w:sz w:val="28"/>
          <w:szCs w:val="28"/>
        </w:rPr>
        <w:t xml:space="preserve"> </w:t>
      </w:r>
      <w:r w:rsidR="007B5B3B" w:rsidRPr="00D11E4D">
        <w:rPr>
          <w:color w:val="000000"/>
          <w:sz w:val="28"/>
          <w:szCs w:val="28"/>
        </w:rPr>
        <w:t>Филиппов</w:t>
      </w:r>
      <w:r w:rsidR="00A941EF" w:rsidRPr="00D11E4D">
        <w:rPr>
          <w:color w:val="000000"/>
          <w:sz w:val="28"/>
          <w:szCs w:val="28"/>
        </w:rPr>
        <w:t xml:space="preserve">. </w:t>
      </w:r>
    </w:p>
    <w:p w14:paraId="44B859D4" w14:textId="7601A847" w:rsidR="006A25B3" w:rsidRPr="00D11E4D" w:rsidRDefault="001F5AC5" w:rsidP="00C638A3">
      <w:pPr>
        <w:pStyle w:val="a3"/>
        <w:spacing w:before="0" w:beforeAutospacing="0" w:after="120" w:afterAutospacing="0"/>
        <w:rPr>
          <w:color w:val="000000"/>
          <w:sz w:val="28"/>
          <w:szCs w:val="28"/>
          <w:shd w:val="clear" w:color="auto" w:fill="FFFFFF"/>
        </w:rPr>
      </w:pPr>
      <w:r w:rsidRPr="00D11E4D">
        <w:rPr>
          <w:color w:val="000000"/>
          <w:sz w:val="28"/>
          <w:szCs w:val="28"/>
        </w:rPr>
        <w:lastRenderedPageBreak/>
        <w:t xml:space="preserve">Устройство </w:t>
      </w:r>
      <w:r w:rsidR="00C10F09" w:rsidRPr="00D11E4D">
        <w:rPr>
          <w:color w:val="000000"/>
          <w:sz w:val="28"/>
          <w:szCs w:val="28"/>
        </w:rPr>
        <w:t>оснащен</w:t>
      </w:r>
      <w:r w:rsidRPr="00D11E4D">
        <w:rPr>
          <w:color w:val="000000"/>
          <w:sz w:val="28"/>
          <w:szCs w:val="28"/>
        </w:rPr>
        <w:t>о</w:t>
      </w:r>
      <w:r w:rsidR="00C10F09" w:rsidRPr="00D11E4D">
        <w:rPr>
          <w:color w:val="000000"/>
          <w:sz w:val="28"/>
          <w:szCs w:val="28"/>
        </w:rPr>
        <w:t xml:space="preserve"> двумя типами датчиков, что позволяет </w:t>
      </w:r>
      <w:r w:rsidRPr="00D11E4D">
        <w:rPr>
          <w:color w:val="000000"/>
          <w:sz w:val="28"/>
          <w:szCs w:val="28"/>
        </w:rPr>
        <w:t xml:space="preserve">ему </w:t>
      </w:r>
      <w:r w:rsidR="00C10F09" w:rsidRPr="00D11E4D">
        <w:rPr>
          <w:color w:val="000000"/>
          <w:sz w:val="28"/>
          <w:szCs w:val="28"/>
        </w:rPr>
        <w:t xml:space="preserve">работать сразу в двух физических средах (звук и </w:t>
      </w:r>
      <w:r w:rsidR="005F347E" w:rsidRPr="00D11E4D">
        <w:rPr>
          <w:color w:val="000000"/>
          <w:sz w:val="28"/>
          <w:szCs w:val="28"/>
        </w:rPr>
        <w:t>свет</w:t>
      </w:r>
      <w:r w:rsidR="00C10F09" w:rsidRPr="00D11E4D">
        <w:rPr>
          <w:color w:val="000000"/>
          <w:sz w:val="28"/>
          <w:szCs w:val="28"/>
        </w:rPr>
        <w:t xml:space="preserve">), таким образом достигается </w:t>
      </w:r>
      <w:r w:rsidR="005F347E" w:rsidRPr="00D11E4D">
        <w:rPr>
          <w:color w:val="000000"/>
          <w:sz w:val="28"/>
          <w:szCs w:val="28"/>
        </w:rPr>
        <w:t>высокая точность детектирования препятствия, что повышает безопасность пользователя</w:t>
      </w:r>
      <w:r w:rsidR="00C10F09" w:rsidRPr="00D11E4D">
        <w:rPr>
          <w:color w:val="000000"/>
          <w:sz w:val="28"/>
          <w:szCs w:val="28"/>
        </w:rPr>
        <w:t xml:space="preserve">. </w:t>
      </w:r>
      <w:r w:rsidR="00A629DB" w:rsidRPr="00D11E4D">
        <w:rPr>
          <w:color w:val="000000"/>
          <w:sz w:val="28"/>
          <w:szCs w:val="28"/>
        </w:rPr>
        <w:t xml:space="preserve">Данные с </w:t>
      </w:r>
      <w:r w:rsidR="00C10F09" w:rsidRPr="00D11E4D">
        <w:rPr>
          <w:color w:val="000000"/>
          <w:sz w:val="28"/>
          <w:szCs w:val="28"/>
        </w:rPr>
        <w:t>датчиков агрегируются в управляющем процессор</w:t>
      </w:r>
      <w:r w:rsidR="00FB030E" w:rsidRPr="00D11E4D">
        <w:rPr>
          <w:color w:val="000000"/>
          <w:sz w:val="28"/>
          <w:szCs w:val="28"/>
        </w:rPr>
        <w:t xml:space="preserve">е, в нем же принимается решение </w:t>
      </w:r>
      <w:r w:rsidR="00AD23A8" w:rsidRPr="00D11E4D">
        <w:rPr>
          <w:color w:val="000000"/>
          <w:sz w:val="28"/>
          <w:szCs w:val="28"/>
        </w:rPr>
        <w:t>—</w:t>
      </w:r>
      <w:r w:rsidR="00260BC2" w:rsidRPr="00D11E4D">
        <w:rPr>
          <w:color w:val="000000"/>
          <w:sz w:val="28"/>
          <w:szCs w:val="28"/>
          <w:shd w:val="clear" w:color="auto" w:fill="FFFFFF"/>
        </w:rPr>
        <w:t xml:space="preserve"> </w:t>
      </w:r>
      <w:r w:rsidR="00C10F09" w:rsidRPr="00D11E4D">
        <w:rPr>
          <w:color w:val="000000"/>
          <w:sz w:val="28"/>
          <w:szCs w:val="28"/>
        </w:rPr>
        <w:t>о каком типе опасности в первую очередь сообщить пользователю</w:t>
      </w:r>
      <w:r w:rsidR="00A629DB" w:rsidRPr="00D11E4D">
        <w:rPr>
          <w:color w:val="000000"/>
          <w:sz w:val="28"/>
          <w:szCs w:val="28"/>
        </w:rPr>
        <w:t>: у</w:t>
      </w:r>
      <w:r w:rsidR="00FB030E" w:rsidRPr="00D11E4D">
        <w:rPr>
          <w:color w:val="000000"/>
          <w:sz w:val="28"/>
          <w:szCs w:val="28"/>
          <w:shd w:val="clear" w:color="auto" w:fill="FFFFFF"/>
        </w:rPr>
        <w:t xml:space="preserve">стройство определяет наиболее критичные угрозы для пользователя, например, впереди </w:t>
      </w:r>
      <w:r w:rsidR="00A629DB" w:rsidRPr="00D11E4D">
        <w:rPr>
          <w:color w:val="000000"/>
          <w:sz w:val="28"/>
          <w:szCs w:val="28"/>
          <w:shd w:val="clear" w:color="auto" w:fill="FFFFFF"/>
        </w:rPr>
        <w:t xml:space="preserve">одновременно и </w:t>
      </w:r>
      <w:r w:rsidR="00FB030E" w:rsidRPr="00D11E4D">
        <w:rPr>
          <w:color w:val="000000"/>
          <w:sz w:val="28"/>
          <w:szCs w:val="28"/>
          <w:shd w:val="clear" w:color="auto" w:fill="FFFFFF"/>
        </w:rPr>
        <w:t>яма</w:t>
      </w:r>
      <w:r w:rsidR="00A629DB" w:rsidRPr="00D11E4D">
        <w:rPr>
          <w:color w:val="000000"/>
          <w:sz w:val="28"/>
          <w:szCs w:val="28"/>
          <w:shd w:val="clear" w:color="auto" w:fill="FFFFFF"/>
        </w:rPr>
        <w:t>,</w:t>
      </w:r>
      <w:r w:rsidR="00FB030E" w:rsidRPr="00D11E4D">
        <w:rPr>
          <w:color w:val="000000"/>
          <w:sz w:val="28"/>
          <w:szCs w:val="28"/>
          <w:shd w:val="clear" w:color="auto" w:fill="FFFFFF"/>
        </w:rPr>
        <w:t xml:space="preserve"> и нависающие ветви. В приоритетном порядке устройство сначала уве</w:t>
      </w:r>
      <w:r w:rsidR="00A629DB" w:rsidRPr="00D11E4D">
        <w:rPr>
          <w:color w:val="000000"/>
          <w:sz w:val="28"/>
          <w:szCs w:val="28"/>
          <w:shd w:val="clear" w:color="auto" w:fill="FFFFFF"/>
        </w:rPr>
        <w:t>домляет о более о</w:t>
      </w:r>
      <w:r w:rsidR="00AD23A8" w:rsidRPr="00D11E4D">
        <w:rPr>
          <w:color w:val="000000"/>
          <w:sz w:val="28"/>
          <w:szCs w:val="28"/>
          <w:shd w:val="clear" w:color="auto" w:fill="FFFFFF"/>
        </w:rPr>
        <w:t xml:space="preserve">пасной угрозе, в данном случае </w:t>
      </w:r>
      <w:r w:rsidR="00AD23A8" w:rsidRPr="00D11E4D">
        <w:rPr>
          <w:color w:val="000000"/>
          <w:sz w:val="28"/>
          <w:szCs w:val="28"/>
        </w:rPr>
        <w:t>—</w:t>
      </w:r>
      <w:r w:rsidR="00A629DB" w:rsidRPr="00D11E4D">
        <w:rPr>
          <w:color w:val="000000"/>
          <w:sz w:val="28"/>
          <w:szCs w:val="28"/>
          <w:shd w:val="clear" w:color="auto" w:fill="FFFFFF"/>
        </w:rPr>
        <w:t xml:space="preserve"> яме, </w:t>
      </w:r>
      <w:r w:rsidR="00FB030E" w:rsidRPr="00D11E4D">
        <w:rPr>
          <w:color w:val="000000"/>
          <w:sz w:val="28"/>
          <w:szCs w:val="28"/>
          <w:shd w:val="clear" w:color="auto" w:fill="FFFFFF"/>
        </w:rPr>
        <w:t>и сразу после этого информирует о менее опасной</w:t>
      </w:r>
      <w:r w:rsidR="00AD23A8" w:rsidRPr="00D11E4D">
        <w:rPr>
          <w:color w:val="000000"/>
          <w:sz w:val="28"/>
          <w:szCs w:val="28"/>
          <w:shd w:val="clear" w:color="auto" w:fill="FFFFFF"/>
        </w:rPr>
        <w:t xml:space="preserve"> </w:t>
      </w:r>
      <w:r w:rsidR="00AD23A8" w:rsidRPr="00D11E4D">
        <w:rPr>
          <w:color w:val="000000"/>
          <w:sz w:val="28"/>
          <w:szCs w:val="28"/>
        </w:rPr>
        <w:t xml:space="preserve">— </w:t>
      </w:r>
      <w:r w:rsidR="00A629DB" w:rsidRPr="00D11E4D">
        <w:rPr>
          <w:color w:val="000000"/>
          <w:sz w:val="28"/>
          <w:szCs w:val="28"/>
          <w:shd w:val="clear" w:color="auto" w:fill="FFFFFF"/>
        </w:rPr>
        <w:t xml:space="preserve">ветках. </w:t>
      </w:r>
    </w:p>
    <w:p w14:paraId="6F5AF0DB" w14:textId="795B827B" w:rsidR="00260BC2" w:rsidRPr="00D11E4D" w:rsidRDefault="00260BC2" w:rsidP="00C638A3">
      <w:pPr>
        <w:pStyle w:val="a3"/>
        <w:spacing w:before="0" w:beforeAutospacing="0" w:after="120" w:afterAutospacing="0"/>
        <w:rPr>
          <w:color w:val="000000"/>
          <w:sz w:val="28"/>
          <w:szCs w:val="28"/>
          <w:shd w:val="clear" w:color="auto" w:fill="FFFFFF"/>
        </w:rPr>
      </w:pPr>
      <w:r w:rsidRPr="00D11E4D">
        <w:rPr>
          <w:color w:val="000000"/>
          <w:sz w:val="28"/>
          <w:szCs w:val="28"/>
          <w:shd w:val="clear" w:color="auto" w:fill="FFFFFF"/>
        </w:rPr>
        <w:t>По словам разработчиков, пользовательский опыт показывает, что вибрация для незрячих людей — один из самых комфортных способов получения информации о внешнем мире, поэтому одн</w:t>
      </w:r>
      <w:r w:rsidR="00AD23A8" w:rsidRPr="00D11E4D">
        <w:rPr>
          <w:color w:val="000000"/>
          <w:sz w:val="28"/>
          <w:szCs w:val="28"/>
          <w:shd w:val="clear" w:color="auto" w:fill="FFFFFF"/>
        </w:rPr>
        <w:t xml:space="preserve">ой из главных задач было создание устройства 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с </w:t>
      </w:r>
      <w:r w:rsidR="00E265BE" w:rsidRPr="00D11E4D">
        <w:rPr>
          <w:color w:val="000000"/>
          <w:sz w:val="28"/>
          <w:szCs w:val="28"/>
          <w:shd w:val="clear" w:color="auto" w:fill="FFFFFF"/>
        </w:rPr>
        <w:t>вибрационной обратной связью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. Принцип работы достаточно прост: чем ближе объект-препятствие, тем сильнее вибрационная обратная связь устройства, а голосовые оповещения дополнительно сообщают пользователю </w:t>
      </w:r>
      <w:r w:rsidR="005F347E" w:rsidRPr="00D11E4D">
        <w:rPr>
          <w:color w:val="000000"/>
          <w:sz w:val="28"/>
          <w:szCs w:val="28"/>
          <w:shd w:val="clear" w:color="auto" w:fill="FFFFFF"/>
        </w:rPr>
        <w:t xml:space="preserve">о типе </w:t>
      </w:r>
      <w:r w:rsidR="00E265BE" w:rsidRPr="00D11E4D">
        <w:rPr>
          <w:color w:val="000000"/>
          <w:sz w:val="28"/>
          <w:szCs w:val="28"/>
          <w:shd w:val="clear" w:color="auto" w:fill="FFFFFF"/>
        </w:rPr>
        <w:t>препятствия,</w:t>
      </w:r>
      <w:r w:rsidR="005F347E" w:rsidRPr="00D11E4D">
        <w:rPr>
          <w:color w:val="000000"/>
          <w:sz w:val="28"/>
          <w:szCs w:val="28"/>
          <w:shd w:val="clear" w:color="auto" w:fill="FFFFFF"/>
        </w:rPr>
        <w:t xml:space="preserve"> создающего опасность.</w:t>
      </w:r>
    </w:p>
    <w:p w14:paraId="0ED6EF68" w14:textId="384C7421" w:rsidR="00C638A3" w:rsidRPr="00D11E4D" w:rsidRDefault="006A25B3" w:rsidP="00C638A3">
      <w:pPr>
        <w:pStyle w:val="a3"/>
        <w:spacing w:before="0" w:beforeAutospacing="0" w:after="120" w:afterAutospacing="0"/>
        <w:rPr>
          <w:color w:val="000000"/>
          <w:sz w:val="28"/>
          <w:szCs w:val="28"/>
          <w:shd w:val="clear" w:color="auto" w:fill="FFFFFF"/>
        </w:rPr>
      </w:pPr>
      <w:r w:rsidRPr="00D11E4D">
        <w:rPr>
          <w:color w:val="000000"/>
          <w:sz w:val="28"/>
          <w:szCs w:val="28"/>
        </w:rPr>
        <w:t xml:space="preserve">Конструкция позволяет использовать </w:t>
      </w:r>
      <w:r w:rsidR="0013392C" w:rsidRPr="00D11E4D">
        <w:rPr>
          <w:color w:val="000000"/>
          <w:sz w:val="28"/>
          <w:szCs w:val="28"/>
        </w:rPr>
        <w:t>изделие</w:t>
      </w:r>
      <w:r w:rsidRPr="00D11E4D">
        <w:rPr>
          <w:color w:val="000000"/>
          <w:sz w:val="28"/>
          <w:szCs w:val="28"/>
        </w:rPr>
        <w:t xml:space="preserve"> в любой руке. Расположение датчиков позволяет охватывать весь спектр территории вокруг пользователя на расстоянии от </w:t>
      </w:r>
      <w:r w:rsidR="00E265BE" w:rsidRPr="00D11E4D">
        <w:rPr>
          <w:color w:val="000000"/>
          <w:sz w:val="28"/>
          <w:szCs w:val="28"/>
        </w:rPr>
        <w:t>10</w:t>
      </w:r>
      <w:r w:rsidRPr="00D11E4D">
        <w:rPr>
          <w:color w:val="000000"/>
          <w:sz w:val="28"/>
          <w:szCs w:val="28"/>
        </w:rPr>
        <w:t xml:space="preserve"> сантиметров до 4 метров, а также классифицировать разные виды препятствий: лестницы и ямы, а также нависающие препятствия. </w:t>
      </w:r>
      <w:r w:rsidR="00C638A3" w:rsidRPr="00D11E4D">
        <w:rPr>
          <w:color w:val="000000"/>
          <w:sz w:val="28"/>
          <w:szCs w:val="28"/>
          <w:shd w:val="clear" w:color="auto" w:fill="FFFFFF"/>
        </w:rPr>
        <w:t>Система навигации абсолютно автономна: данные</w:t>
      </w:r>
      <w:r w:rsidR="00A941EF" w:rsidRPr="00D11E4D">
        <w:rPr>
          <w:color w:val="000000"/>
          <w:sz w:val="28"/>
          <w:szCs w:val="28"/>
          <w:shd w:val="clear" w:color="auto" w:fill="FFFFFF"/>
        </w:rPr>
        <w:t xml:space="preserve"> </w:t>
      </w:r>
      <w:r w:rsidR="00E265BE" w:rsidRPr="00D11E4D">
        <w:rPr>
          <w:color w:val="000000"/>
          <w:sz w:val="28"/>
          <w:szCs w:val="28"/>
          <w:shd w:val="clear" w:color="auto" w:fill="FFFFFF"/>
        </w:rPr>
        <w:t>устройство работает</w:t>
      </w:r>
      <w:r w:rsidR="00C638A3" w:rsidRPr="00D11E4D">
        <w:rPr>
          <w:color w:val="000000"/>
          <w:sz w:val="28"/>
          <w:szCs w:val="28"/>
          <w:shd w:val="clear" w:color="auto" w:fill="FFFFFF"/>
        </w:rPr>
        <w:t xml:space="preserve"> самостоятельно без подключения к телефону, GPS, </w:t>
      </w:r>
      <w:proofErr w:type="spellStart"/>
      <w:r w:rsidR="00C638A3" w:rsidRPr="00D11E4D">
        <w:rPr>
          <w:color w:val="000000"/>
          <w:sz w:val="28"/>
          <w:szCs w:val="28"/>
          <w:shd w:val="clear" w:color="auto" w:fill="FFFFFF"/>
        </w:rPr>
        <w:t>Bluetooth</w:t>
      </w:r>
      <w:proofErr w:type="spellEnd"/>
      <w:r w:rsidR="00C638A3" w:rsidRPr="00D11E4D">
        <w:rPr>
          <w:color w:val="000000"/>
          <w:sz w:val="28"/>
          <w:szCs w:val="28"/>
          <w:shd w:val="clear" w:color="auto" w:fill="FFFFFF"/>
        </w:rPr>
        <w:t xml:space="preserve"> или </w:t>
      </w:r>
      <w:proofErr w:type="spellStart"/>
      <w:r w:rsidR="00C638A3" w:rsidRPr="00D11E4D">
        <w:rPr>
          <w:color w:val="000000"/>
          <w:sz w:val="28"/>
          <w:szCs w:val="28"/>
          <w:shd w:val="clear" w:color="auto" w:fill="FFFFFF"/>
        </w:rPr>
        <w:t>Wi-Fi</w:t>
      </w:r>
      <w:proofErr w:type="spellEnd"/>
      <w:r w:rsidR="00C638A3" w:rsidRPr="00D11E4D">
        <w:rPr>
          <w:color w:val="000000"/>
          <w:sz w:val="28"/>
          <w:szCs w:val="28"/>
          <w:shd w:val="clear" w:color="auto" w:fill="FFFFFF"/>
        </w:rPr>
        <w:t>.</w:t>
      </w:r>
    </w:p>
    <w:p w14:paraId="66AB2758" w14:textId="595F420F" w:rsidR="00260BC2" w:rsidRPr="00D11E4D" w:rsidRDefault="00C638A3" w:rsidP="00C638A3">
      <w:pPr>
        <w:pStyle w:val="a3"/>
        <w:spacing w:before="0" w:beforeAutospacing="0" w:after="120" w:afterAutospacing="0"/>
        <w:rPr>
          <w:color w:val="000000"/>
          <w:sz w:val="28"/>
          <w:szCs w:val="28"/>
          <w:shd w:val="clear" w:color="auto" w:fill="FFFFFF"/>
        </w:rPr>
      </w:pPr>
      <w:r w:rsidRPr="00D11E4D">
        <w:rPr>
          <w:color w:val="000000"/>
          <w:sz w:val="28"/>
          <w:szCs w:val="28"/>
          <w:shd w:val="clear" w:color="auto" w:fill="FFFFFF"/>
        </w:rPr>
        <w:t>Аккумулятор трехканального ассистивного помощника по зрению может обеспечить до 10 часов активной работы, а также</w:t>
      </w:r>
      <w:r w:rsidR="0061299C" w:rsidRPr="00D11E4D">
        <w:rPr>
          <w:color w:val="000000"/>
          <w:sz w:val="28"/>
          <w:szCs w:val="28"/>
          <w:shd w:val="clear" w:color="auto" w:fill="FFFFFF"/>
        </w:rPr>
        <w:t xml:space="preserve"> до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 300 часов работы в режиме ожидания –– по истечению заряда придет вибрационное сообщение, сигнализирующее о необходимости подзарядки. Эргономика</w:t>
      </w:r>
      <w:r w:rsidR="00A941EF" w:rsidRPr="00D11E4D">
        <w:rPr>
          <w:color w:val="000000"/>
          <w:sz w:val="28"/>
          <w:szCs w:val="28"/>
          <w:shd w:val="clear" w:color="auto" w:fill="FFFFFF"/>
        </w:rPr>
        <w:t xml:space="preserve"> прибора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 позволяет легко находить разъем</w:t>
      </w:r>
      <w:r w:rsidRPr="00D11E4D">
        <w:rPr>
          <w:sz w:val="28"/>
          <w:szCs w:val="28"/>
        </w:rPr>
        <w:t xml:space="preserve"> </w:t>
      </w:r>
      <w:r w:rsidRPr="00D11E4D">
        <w:rPr>
          <w:color w:val="000000"/>
          <w:sz w:val="28"/>
          <w:szCs w:val="28"/>
          <w:shd w:val="clear" w:color="auto" w:fill="FFFFFF"/>
        </w:rPr>
        <w:t>и ставить устройство на зарядку. Благодаря компактным размерам и п</w:t>
      </w:r>
      <w:r w:rsidR="00AD23A8" w:rsidRPr="00D11E4D">
        <w:rPr>
          <w:color w:val="000000"/>
          <w:sz w:val="28"/>
          <w:szCs w:val="28"/>
          <w:shd w:val="clear" w:color="auto" w:fill="FFFFFF"/>
        </w:rPr>
        <w:t xml:space="preserve">родолжительному времени работы 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пользователь может свободно передвигаться с ним в течение дня, что делает </w:t>
      </w:r>
      <w:r w:rsidR="00A941EF" w:rsidRPr="00D11E4D">
        <w:rPr>
          <w:color w:val="000000"/>
          <w:sz w:val="28"/>
          <w:szCs w:val="28"/>
          <w:shd w:val="clear" w:color="auto" w:fill="FFFFFF"/>
        </w:rPr>
        <w:t xml:space="preserve">помощник </w:t>
      </w:r>
      <w:r w:rsidRPr="00D11E4D">
        <w:rPr>
          <w:color w:val="000000"/>
          <w:sz w:val="28"/>
          <w:szCs w:val="28"/>
          <w:shd w:val="clear" w:color="auto" w:fill="FFFFFF"/>
        </w:rPr>
        <w:t>удобным для ежедневного использования.</w:t>
      </w:r>
    </w:p>
    <w:p w14:paraId="4F114E82" w14:textId="7382215C" w:rsidR="00F67ED4" w:rsidRPr="00D11E4D" w:rsidRDefault="00F67ED4" w:rsidP="00F67ED4">
      <w:pPr>
        <w:pStyle w:val="a3"/>
        <w:spacing w:before="0" w:beforeAutospacing="0" w:after="120" w:afterAutospacing="0"/>
        <w:rPr>
          <w:color w:val="000000"/>
          <w:sz w:val="28"/>
          <w:szCs w:val="28"/>
        </w:rPr>
      </w:pPr>
      <w:r w:rsidRPr="00D11E4D">
        <w:rPr>
          <w:color w:val="000000"/>
          <w:sz w:val="28"/>
          <w:szCs w:val="28"/>
        </w:rPr>
        <w:t xml:space="preserve">Зарубежные аналоги обладают узкой диаграммой направленности с возможностью измерить только расстояния до объекта. </w:t>
      </w:r>
      <w:r w:rsidR="001F5AC5" w:rsidRPr="00D11E4D">
        <w:rPr>
          <w:color w:val="000000"/>
          <w:sz w:val="28"/>
          <w:szCs w:val="28"/>
        </w:rPr>
        <w:t xml:space="preserve">Уникальное </w:t>
      </w:r>
      <w:r w:rsidRPr="00D11E4D">
        <w:rPr>
          <w:color w:val="000000"/>
          <w:sz w:val="28"/>
          <w:szCs w:val="28"/>
        </w:rPr>
        <w:t xml:space="preserve">устройство новосибирских разработчиков имеет два явных отличия: удобную инновационную форму помощника, а также получение информации о дальности и типе препятствий впереди, что позволяет использовать </w:t>
      </w:r>
      <w:r w:rsidR="0061299C" w:rsidRPr="00D11E4D">
        <w:rPr>
          <w:color w:val="000000"/>
          <w:sz w:val="28"/>
          <w:szCs w:val="28"/>
        </w:rPr>
        <w:t>устройство</w:t>
      </w:r>
      <w:r w:rsidRPr="00D11E4D">
        <w:rPr>
          <w:color w:val="000000"/>
          <w:sz w:val="28"/>
          <w:szCs w:val="28"/>
        </w:rPr>
        <w:t xml:space="preserve"> во время движения с комфортной скоростью без специальных остановок.</w:t>
      </w:r>
    </w:p>
    <w:p w14:paraId="65FDAE83" w14:textId="557C81D9" w:rsidR="00F67ED4" w:rsidRPr="00D11E4D" w:rsidRDefault="001F5AC5" w:rsidP="00F67ED4">
      <w:pPr>
        <w:pStyle w:val="a3"/>
        <w:spacing w:after="120"/>
        <w:rPr>
          <w:color w:val="000000"/>
          <w:sz w:val="28"/>
          <w:szCs w:val="28"/>
          <w:shd w:val="clear" w:color="auto" w:fill="FFFFFF"/>
        </w:rPr>
      </w:pPr>
      <w:r w:rsidRPr="00D11E4D">
        <w:rPr>
          <w:color w:val="000000"/>
          <w:sz w:val="28"/>
          <w:szCs w:val="28"/>
          <w:shd w:val="clear" w:color="auto" w:fill="FFFFFF"/>
        </w:rPr>
        <w:t xml:space="preserve">Работа над проектом включала </w:t>
      </w:r>
      <w:r w:rsidR="00F67ED4" w:rsidRPr="00D11E4D">
        <w:rPr>
          <w:color w:val="000000"/>
          <w:sz w:val="28"/>
          <w:szCs w:val="28"/>
          <w:shd w:val="clear" w:color="auto" w:fill="FFFFFF"/>
        </w:rPr>
        <w:t xml:space="preserve">в себя анкетирование студентов НГТУ НЭТИ, имеющих нарушения зрения, а также жителей города Новосибирска, представляющих данную нозологическую группу. Это необходимо для </w:t>
      </w:r>
      <w:r w:rsidR="00F67ED4" w:rsidRPr="00D11E4D">
        <w:rPr>
          <w:color w:val="000000"/>
          <w:sz w:val="28"/>
          <w:szCs w:val="28"/>
          <w:shd w:val="clear" w:color="auto" w:fill="FFFFFF"/>
        </w:rPr>
        <w:lastRenderedPageBreak/>
        <w:t>оценки ожиданий лиц с инвалидностью, совершенствования и корректировки тех или иных характеристик устройства и непосредственно его апроб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ации и тестирования, поскольку только </w:t>
      </w:r>
      <w:r w:rsidR="00F67ED4" w:rsidRPr="00D11E4D">
        <w:rPr>
          <w:color w:val="000000"/>
          <w:sz w:val="28"/>
          <w:szCs w:val="28"/>
          <w:shd w:val="clear" w:color="auto" w:fill="FFFFFF"/>
        </w:rPr>
        <w:t xml:space="preserve">сами потребители могут дать наиболее 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полезные </w:t>
      </w:r>
      <w:r w:rsidR="00F67ED4" w:rsidRPr="00D11E4D">
        <w:rPr>
          <w:color w:val="000000"/>
          <w:sz w:val="28"/>
          <w:szCs w:val="28"/>
          <w:shd w:val="clear" w:color="auto" w:fill="FFFFFF"/>
        </w:rPr>
        <w:t xml:space="preserve">комментарии и поделиться опытом. Респонденты высказывают мнение, что 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им сложно сразу полностью отказаться </w:t>
      </w:r>
      <w:r w:rsidR="00F67ED4" w:rsidRPr="00D11E4D">
        <w:rPr>
          <w:color w:val="000000"/>
          <w:sz w:val="28"/>
          <w:szCs w:val="28"/>
          <w:shd w:val="clear" w:color="auto" w:fill="FFFFFF"/>
        </w:rPr>
        <w:t>от белой трости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 в виду многолетней привычки</w:t>
      </w:r>
      <w:r w:rsidR="00F67ED4" w:rsidRPr="00D11E4D">
        <w:rPr>
          <w:color w:val="000000"/>
          <w:sz w:val="28"/>
          <w:szCs w:val="28"/>
          <w:shd w:val="clear" w:color="auto" w:fill="FFFFFF"/>
        </w:rPr>
        <w:t xml:space="preserve">, но 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они </w:t>
      </w:r>
      <w:r w:rsidR="00F67ED4" w:rsidRPr="00D11E4D">
        <w:rPr>
          <w:color w:val="000000"/>
          <w:sz w:val="28"/>
          <w:szCs w:val="28"/>
          <w:shd w:val="clear" w:color="auto" w:fill="FFFFFF"/>
        </w:rPr>
        <w:t>готовы внедрять и активно использовать данное электронное устройство в повседневной жизни.</w:t>
      </w:r>
    </w:p>
    <w:p w14:paraId="501CB6E6" w14:textId="431A10CC" w:rsidR="00F67ED4" w:rsidRPr="00D11E4D" w:rsidRDefault="00F67ED4" w:rsidP="00F67ED4">
      <w:pPr>
        <w:pStyle w:val="a3"/>
        <w:spacing w:after="120"/>
        <w:rPr>
          <w:color w:val="000000"/>
          <w:sz w:val="28"/>
          <w:szCs w:val="28"/>
          <w:shd w:val="clear" w:color="auto" w:fill="FFFFFF"/>
        </w:rPr>
      </w:pPr>
      <w:r w:rsidRPr="00D11E4D">
        <w:rPr>
          <w:color w:val="000000"/>
          <w:sz w:val="28"/>
          <w:szCs w:val="28"/>
          <w:shd w:val="clear" w:color="auto" w:fill="FFFFFF"/>
        </w:rPr>
        <w:t xml:space="preserve">«Сегодня большинство технических средств реабилитации (ТСР) для лиц с инвалидностью по зрению </w:t>
      </w:r>
      <w:r w:rsidR="00AD23A8" w:rsidRPr="00D11E4D">
        <w:rPr>
          <w:color w:val="000000"/>
          <w:sz w:val="28"/>
          <w:szCs w:val="28"/>
          <w:shd w:val="clear" w:color="auto" w:fill="FFFFFF"/>
        </w:rPr>
        <w:t>представляют собой белые трости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 различ</w:t>
      </w:r>
      <w:r w:rsidR="00AD23A8" w:rsidRPr="00D11E4D">
        <w:rPr>
          <w:color w:val="000000"/>
          <w:sz w:val="28"/>
          <w:szCs w:val="28"/>
          <w:shd w:val="clear" w:color="auto" w:fill="FFFFFF"/>
        </w:rPr>
        <w:t xml:space="preserve">ных модификаций. В свою очередь, </w:t>
      </w:r>
      <w:r w:rsidRPr="00D11E4D">
        <w:rPr>
          <w:color w:val="000000"/>
          <w:sz w:val="28"/>
          <w:szCs w:val="28"/>
          <w:shd w:val="clear" w:color="auto" w:fill="FFFFFF"/>
        </w:rPr>
        <w:t xml:space="preserve">электронных ТСР (именно для инвалидов по зрению) на современном рынке представлено сравнительно мало, а в связи с технологизацией и компьютеризацией общества данное устройство может иметь практическую значимость и ценность для </w:t>
      </w:r>
      <w:r w:rsidR="00AD23A8" w:rsidRPr="00D11E4D">
        <w:rPr>
          <w:color w:val="000000"/>
          <w:sz w:val="28"/>
          <w:szCs w:val="28"/>
          <w:shd w:val="clear" w:color="auto" w:fill="FFFFFF"/>
        </w:rPr>
        <w:t xml:space="preserve">изучаемой целевой аудитории», </w:t>
      </w:r>
      <w:r w:rsidR="00AD23A8" w:rsidRPr="00D11E4D">
        <w:rPr>
          <w:color w:val="000000"/>
          <w:sz w:val="28"/>
          <w:szCs w:val="28"/>
        </w:rPr>
        <w:t>—</w:t>
      </w:r>
      <w:r w:rsidR="00AD23A8" w:rsidRPr="00D11E4D">
        <w:rPr>
          <w:color w:val="000000"/>
          <w:sz w:val="28"/>
          <w:szCs w:val="28"/>
          <w:shd w:val="clear" w:color="auto" w:fill="FFFFFF"/>
        </w:rPr>
        <w:t xml:space="preserve"> отметила Алина Бабина. </w:t>
      </w:r>
    </w:p>
    <w:p w14:paraId="64804442" w14:textId="7792B62E" w:rsidR="00F67ED4" w:rsidRPr="00D11E4D" w:rsidRDefault="00A629DB" w:rsidP="00B25D1C">
      <w:pPr>
        <w:pStyle w:val="a3"/>
        <w:spacing w:before="0" w:beforeAutospacing="0" w:after="120" w:afterAutospacing="0"/>
        <w:rPr>
          <w:color w:val="000000"/>
          <w:sz w:val="28"/>
          <w:szCs w:val="28"/>
        </w:rPr>
      </w:pPr>
      <w:bookmarkStart w:id="0" w:name="_GoBack"/>
      <w:bookmarkEnd w:id="0"/>
      <w:r w:rsidRPr="00D11E4D">
        <w:rPr>
          <w:color w:val="000000"/>
          <w:sz w:val="28"/>
          <w:szCs w:val="28"/>
        </w:rPr>
        <w:t>«</w:t>
      </w:r>
      <w:r w:rsidR="00C35E8D" w:rsidRPr="00D11E4D">
        <w:rPr>
          <w:color w:val="000000"/>
          <w:sz w:val="28"/>
          <w:szCs w:val="28"/>
        </w:rPr>
        <w:t xml:space="preserve">Разработка </w:t>
      </w:r>
      <w:r w:rsidR="00292294" w:rsidRPr="00D11E4D">
        <w:rPr>
          <w:color w:val="000000"/>
          <w:sz w:val="28"/>
          <w:szCs w:val="28"/>
        </w:rPr>
        <w:t>от идеи до реализации рождена в стенах НГТУ НЭТИ</w:t>
      </w:r>
      <w:r w:rsidR="004C5895" w:rsidRPr="00D11E4D">
        <w:rPr>
          <w:color w:val="000000"/>
          <w:sz w:val="28"/>
          <w:szCs w:val="28"/>
        </w:rPr>
        <w:t>. Стартовал проект в рамках проектной деятельности</w:t>
      </w:r>
      <w:r w:rsidR="00292294" w:rsidRPr="00D11E4D">
        <w:rPr>
          <w:color w:val="000000"/>
          <w:sz w:val="28"/>
          <w:szCs w:val="28"/>
        </w:rPr>
        <w:t xml:space="preserve">. </w:t>
      </w:r>
      <w:r w:rsidRPr="00D11E4D">
        <w:rPr>
          <w:color w:val="000000"/>
          <w:sz w:val="28"/>
          <w:szCs w:val="28"/>
        </w:rPr>
        <w:t>Сейчас устройство</w:t>
      </w:r>
      <w:r w:rsidR="00AD23A8" w:rsidRPr="00D11E4D">
        <w:rPr>
          <w:color w:val="000000"/>
          <w:sz w:val="28"/>
          <w:szCs w:val="28"/>
        </w:rPr>
        <w:t xml:space="preserve"> представляет собой уже </w:t>
      </w:r>
      <w:r w:rsidR="00553F12" w:rsidRPr="00D11E4D">
        <w:rPr>
          <w:color w:val="000000"/>
          <w:sz w:val="28"/>
          <w:szCs w:val="28"/>
        </w:rPr>
        <w:t>готовый предсерийный образец</w:t>
      </w:r>
      <w:r w:rsidR="00835A5E" w:rsidRPr="00D11E4D">
        <w:rPr>
          <w:color w:val="000000"/>
          <w:sz w:val="28"/>
          <w:szCs w:val="28"/>
        </w:rPr>
        <w:t xml:space="preserve">, </w:t>
      </w:r>
      <w:r w:rsidR="00292294" w:rsidRPr="00D11E4D">
        <w:rPr>
          <w:color w:val="000000"/>
          <w:sz w:val="28"/>
          <w:szCs w:val="28"/>
        </w:rPr>
        <w:t>мы проходим</w:t>
      </w:r>
      <w:r w:rsidR="00835A5E" w:rsidRPr="00D11E4D">
        <w:rPr>
          <w:color w:val="000000"/>
          <w:sz w:val="28"/>
          <w:szCs w:val="28"/>
        </w:rPr>
        <w:t xml:space="preserve"> </w:t>
      </w:r>
      <w:r w:rsidR="004C5895" w:rsidRPr="00D11E4D">
        <w:rPr>
          <w:color w:val="000000"/>
          <w:sz w:val="28"/>
          <w:szCs w:val="28"/>
        </w:rPr>
        <w:t>процедуру</w:t>
      </w:r>
      <w:r w:rsidR="00835A5E" w:rsidRPr="00D11E4D">
        <w:rPr>
          <w:color w:val="000000"/>
          <w:sz w:val="28"/>
          <w:szCs w:val="28"/>
        </w:rPr>
        <w:t xml:space="preserve"> патентования.</w:t>
      </w:r>
      <w:r w:rsidR="003B1227" w:rsidRPr="00D11E4D">
        <w:rPr>
          <w:color w:val="000000"/>
          <w:sz w:val="28"/>
          <w:szCs w:val="28"/>
        </w:rPr>
        <w:t xml:space="preserve"> Следующие</w:t>
      </w:r>
      <w:r w:rsidR="00292294" w:rsidRPr="00D11E4D">
        <w:rPr>
          <w:color w:val="000000"/>
          <w:sz w:val="28"/>
          <w:szCs w:val="28"/>
        </w:rPr>
        <w:t xml:space="preserve"> шаг</w:t>
      </w:r>
      <w:r w:rsidR="003B1227" w:rsidRPr="00D11E4D">
        <w:rPr>
          <w:color w:val="000000"/>
          <w:sz w:val="28"/>
          <w:szCs w:val="28"/>
        </w:rPr>
        <w:t>и в работе над проектом: сертификация нашего устройства, а также его включение в библиотеку средств технической реабилитации инвалидов</w:t>
      </w:r>
      <w:r w:rsidRPr="00D11E4D">
        <w:rPr>
          <w:color w:val="000000"/>
          <w:sz w:val="28"/>
          <w:szCs w:val="28"/>
        </w:rPr>
        <w:t>»</w:t>
      </w:r>
      <w:r w:rsidR="00AD23A8" w:rsidRPr="00D11E4D">
        <w:rPr>
          <w:color w:val="000000"/>
          <w:sz w:val="28"/>
          <w:szCs w:val="28"/>
        </w:rPr>
        <w:t xml:space="preserve">, — </w:t>
      </w:r>
      <w:r w:rsidR="003B1227" w:rsidRPr="00D11E4D">
        <w:rPr>
          <w:color w:val="000000"/>
          <w:sz w:val="28"/>
          <w:szCs w:val="28"/>
        </w:rPr>
        <w:t xml:space="preserve">дополнил Андрей Никулин. </w:t>
      </w:r>
    </w:p>
    <w:p w14:paraId="1611B4DD" w14:textId="77777777" w:rsidR="00D11E4D" w:rsidRPr="00D11E4D" w:rsidRDefault="003B1227" w:rsidP="00D11E4D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D11E4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11E4D" w:rsidRPr="00D11E4D">
        <w:rPr>
          <w:rFonts w:ascii="Times New Roman" w:hAnsi="Times New Roman" w:cs="Times New Roman"/>
          <w:sz w:val="28"/>
          <w:szCs w:val="28"/>
        </w:rPr>
        <w:t>_________________________________________________________</w:t>
      </w:r>
    </w:p>
    <w:p w14:paraId="40543A42" w14:textId="77777777" w:rsidR="00D11E4D" w:rsidRPr="00D11E4D" w:rsidRDefault="00D11E4D" w:rsidP="00D11E4D">
      <w:pPr>
        <w:rPr>
          <w:rFonts w:ascii="Times New Roman" w:hAnsi="Times New Roman" w:cs="Times New Roman"/>
          <w:sz w:val="28"/>
          <w:szCs w:val="28"/>
        </w:rPr>
      </w:pPr>
      <w:r w:rsidRPr="00D11E4D">
        <w:rPr>
          <w:rFonts w:ascii="Times New Roman" w:hAnsi="Times New Roman" w:cs="Times New Roman"/>
          <w:sz w:val="28"/>
          <w:szCs w:val="28"/>
        </w:rPr>
        <w:t>Для СМИ</w:t>
      </w:r>
    </w:p>
    <w:p w14:paraId="7A4BC3C0" w14:textId="1896D8B3" w:rsidR="00D11E4D" w:rsidRPr="00D11E4D" w:rsidRDefault="00D11E4D" w:rsidP="00D11E4D">
      <w:pPr>
        <w:rPr>
          <w:rFonts w:ascii="Times New Roman" w:hAnsi="Times New Roman" w:cs="Times New Roman"/>
          <w:sz w:val="28"/>
          <w:szCs w:val="28"/>
        </w:rPr>
      </w:pPr>
      <w:r w:rsidRPr="00D11E4D">
        <w:rPr>
          <w:rFonts w:ascii="Times New Roman" w:hAnsi="Times New Roman" w:cs="Times New Roman"/>
          <w:sz w:val="28"/>
          <w:szCs w:val="28"/>
        </w:rPr>
        <w:t>Журналист НГТУ НЭТИ Александра Иванова, is@nstu.ru, +7-913-207-39-30</w:t>
      </w:r>
    </w:p>
    <w:p w14:paraId="47A18B6B" w14:textId="77777777" w:rsidR="00D11E4D" w:rsidRPr="00D11E4D" w:rsidRDefault="00D11E4D" w:rsidP="00D11E4D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D11E4D">
        <w:rPr>
          <w:rFonts w:ascii="Times New Roman" w:hAnsi="Times New Roman" w:cs="Times New Roman"/>
          <w:sz w:val="28"/>
          <w:szCs w:val="28"/>
        </w:rPr>
        <w:t>_________________________________________________________</w:t>
      </w:r>
    </w:p>
    <w:p w14:paraId="1B6E6CA7" w14:textId="77777777" w:rsidR="00D11E4D" w:rsidRPr="00D11E4D" w:rsidRDefault="00D11E4D" w:rsidP="00D11E4D">
      <w:pPr>
        <w:rPr>
          <w:rFonts w:ascii="Times New Roman" w:hAnsi="Times New Roman" w:cs="Times New Roman"/>
          <w:color w:val="0000FF"/>
          <w:sz w:val="28"/>
          <w:szCs w:val="28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D11E4D" w:rsidRPr="00D11E4D" w14:paraId="107122E2" w14:textId="77777777" w:rsidTr="00F55339">
        <w:tc>
          <w:tcPr>
            <w:tcW w:w="2552" w:type="dxa"/>
            <w:shd w:val="clear" w:color="auto" w:fill="auto"/>
          </w:tcPr>
          <w:p w14:paraId="764B01E8" w14:textId="77777777" w:rsidR="00D11E4D" w:rsidRPr="00D11E4D" w:rsidRDefault="00D11E4D" w:rsidP="00F5533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11E4D"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F53EE46" wp14:editId="31E8D9C8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11E4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6" w:history="1">
              <w:proofErr w:type="spellStart"/>
              <w:r w:rsidRPr="00D11E4D">
                <w:rPr>
                  <w:rStyle w:val="ae"/>
                  <w:rFonts w:ascii="Times New Roman" w:hAnsi="Times New Roman" w:cs="Times New Roman"/>
                  <w:sz w:val="28"/>
                  <w:szCs w:val="28"/>
                </w:rPr>
                <w:t>Яндекс.Дзен</w:t>
              </w:r>
              <w:proofErr w:type="spellEnd"/>
            </w:hyperlink>
          </w:p>
          <w:p w14:paraId="369506CF" w14:textId="77777777" w:rsidR="00D11E4D" w:rsidRPr="00D11E4D" w:rsidRDefault="00D11E4D" w:rsidP="00F5533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11E4D"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CF7AC24" wp14:editId="5493BCCA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11E4D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t xml:space="preserve"> </w:t>
            </w:r>
            <w:proofErr w:type="spellStart"/>
            <w:r w:rsidRPr="00D11E4D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0E3311D6" w14:textId="77777777" w:rsidR="00D11E4D" w:rsidRPr="00D11E4D" w:rsidRDefault="00D11E4D" w:rsidP="00F55339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D11E4D"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2BE77CF" wp14:editId="200725A8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11E4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9" w:history="1">
              <w:proofErr w:type="spellStart"/>
              <w:r w:rsidRPr="00D11E4D">
                <w:rPr>
                  <w:rStyle w:val="ae"/>
                  <w:rFonts w:ascii="Times New Roman" w:hAnsi="Times New Roman" w:cs="Times New Roman"/>
                  <w:sz w:val="28"/>
                  <w:szCs w:val="28"/>
                </w:rPr>
                <w:t>Телеграм</w:t>
              </w:r>
              <w:proofErr w:type="spellEnd"/>
            </w:hyperlink>
          </w:p>
          <w:p w14:paraId="58400207" w14:textId="77777777" w:rsidR="00D11E4D" w:rsidRPr="00D11E4D" w:rsidRDefault="00D11E4D" w:rsidP="00F55339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D11E4D"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D3C4F42" wp14:editId="1DB97DC8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11E4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1" w:history="1">
              <w:r w:rsidRPr="00D11E4D">
                <w:rPr>
                  <w:rStyle w:val="ae"/>
                  <w:rFonts w:ascii="Times New Roman" w:hAnsi="Times New Roman" w:cs="Times New Roman"/>
                  <w:sz w:val="28"/>
                  <w:szCs w:val="28"/>
                </w:rPr>
                <w:t>Фото и видео</w:t>
              </w:r>
            </w:hyperlink>
          </w:p>
          <w:p w14:paraId="2A9AA4BB" w14:textId="77777777" w:rsidR="00D11E4D" w:rsidRPr="00D11E4D" w:rsidRDefault="00D11E4D" w:rsidP="00F55339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94" w:type="dxa"/>
            <w:shd w:val="clear" w:color="auto" w:fill="auto"/>
          </w:tcPr>
          <w:p w14:paraId="09AE59C7" w14:textId="77777777" w:rsidR="00D11E4D" w:rsidRPr="00D11E4D" w:rsidRDefault="00D11E4D" w:rsidP="00F5533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11E4D"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01B1D39" wp14:editId="5B3CFD0E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11E4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3">
              <w:r w:rsidRPr="00D11E4D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</w:rPr>
                <w:t>Новости</w:t>
              </w:r>
            </w:hyperlink>
          </w:p>
          <w:p w14:paraId="00B6D17B" w14:textId="77777777" w:rsidR="00D11E4D" w:rsidRPr="00D11E4D" w:rsidRDefault="00D11E4D" w:rsidP="00F5533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11E4D"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DC4EAE9" wp14:editId="1674CAE8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11E4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5">
              <w:r w:rsidRPr="00D11E4D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</w:rPr>
                <w:t>Пресс</w:t>
              </w:r>
            </w:hyperlink>
            <w:r w:rsidRPr="00D11E4D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t>-релизы</w:t>
            </w:r>
          </w:p>
        </w:tc>
        <w:tc>
          <w:tcPr>
            <w:tcW w:w="250" w:type="dxa"/>
          </w:tcPr>
          <w:p w14:paraId="008F1947" w14:textId="77777777" w:rsidR="00D11E4D" w:rsidRPr="00D11E4D" w:rsidRDefault="00D11E4D" w:rsidP="00F5533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0" w:type="dxa"/>
          </w:tcPr>
          <w:p w14:paraId="0CC9781D" w14:textId="77777777" w:rsidR="00D11E4D" w:rsidRPr="00D11E4D" w:rsidRDefault="00D11E4D" w:rsidP="00F5533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11E4D">
              <w:rPr>
                <w:rFonts w:ascii="Times New Roman" w:hAnsi="Times New Roman" w:cs="Times New Roman"/>
                <w:sz w:val="28"/>
                <w:szCs w:val="28"/>
              </w:rPr>
              <w:t xml:space="preserve">      </w:t>
            </w:r>
          </w:p>
        </w:tc>
        <w:tc>
          <w:tcPr>
            <w:tcW w:w="250" w:type="dxa"/>
          </w:tcPr>
          <w:p w14:paraId="28119BCE" w14:textId="77777777" w:rsidR="00D11E4D" w:rsidRPr="00D11E4D" w:rsidRDefault="00D11E4D" w:rsidP="00F5533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11E4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14:paraId="4692FFEE" w14:textId="77777777" w:rsidR="00D11E4D" w:rsidRPr="00D11E4D" w:rsidRDefault="00D11E4D" w:rsidP="00F5533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7C781B4" w14:textId="77777777" w:rsidR="003B1227" w:rsidRDefault="003B1227" w:rsidP="00B25D1C">
      <w:pPr>
        <w:pStyle w:val="a3"/>
        <w:spacing w:before="0" w:beforeAutospacing="0" w:after="120" w:afterAutospacing="0"/>
        <w:rPr>
          <w:color w:val="000000"/>
          <w:sz w:val="28"/>
          <w:szCs w:val="28"/>
        </w:rPr>
      </w:pPr>
    </w:p>
    <w:sectPr w:rsidR="003B12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4E35"/>
    <w:rsid w:val="000A50E8"/>
    <w:rsid w:val="000D0FC2"/>
    <w:rsid w:val="0013392C"/>
    <w:rsid w:val="001F5AC5"/>
    <w:rsid w:val="00260BC2"/>
    <w:rsid w:val="00292294"/>
    <w:rsid w:val="003030B3"/>
    <w:rsid w:val="00321C63"/>
    <w:rsid w:val="00396AD8"/>
    <w:rsid w:val="003B1227"/>
    <w:rsid w:val="003D796F"/>
    <w:rsid w:val="004C5895"/>
    <w:rsid w:val="00553F12"/>
    <w:rsid w:val="00563626"/>
    <w:rsid w:val="005C0F93"/>
    <w:rsid w:val="005D2265"/>
    <w:rsid w:val="005F347E"/>
    <w:rsid w:val="0061299C"/>
    <w:rsid w:val="00651480"/>
    <w:rsid w:val="006A25B3"/>
    <w:rsid w:val="006E0FEA"/>
    <w:rsid w:val="007B5B3B"/>
    <w:rsid w:val="007D4FFD"/>
    <w:rsid w:val="00834E35"/>
    <w:rsid w:val="00835A5E"/>
    <w:rsid w:val="008601B2"/>
    <w:rsid w:val="008D7165"/>
    <w:rsid w:val="009055E0"/>
    <w:rsid w:val="00923D05"/>
    <w:rsid w:val="00967851"/>
    <w:rsid w:val="009901BF"/>
    <w:rsid w:val="009C3A65"/>
    <w:rsid w:val="00A10300"/>
    <w:rsid w:val="00A47DE6"/>
    <w:rsid w:val="00A629DB"/>
    <w:rsid w:val="00A74B76"/>
    <w:rsid w:val="00A941EF"/>
    <w:rsid w:val="00AD23A8"/>
    <w:rsid w:val="00AD634E"/>
    <w:rsid w:val="00B15E6C"/>
    <w:rsid w:val="00B25D1C"/>
    <w:rsid w:val="00B41CBF"/>
    <w:rsid w:val="00BF004B"/>
    <w:rsid w:val="00BF0E08"/>
    <w:rsid w:val="00C10F09"/>
    <w:rsid w:val="00C35E8D"/>
    <w:rsid w:val="00C638A3"/>
    <w:rsid w:val="00C72867"/>
    <w:rsid w:val="00CA6C8D"/>
    <w:rsid w:val="00CC1771"/>
    <w:rsid w:val="00CE04F0"/>
    <w:rsid w:val="00D014E5"/>
    <w:rsid w:val="00D11E4D"/>
    <w:rsid w:val="00DE6D6D"/>
    <w:rsid w:val="00E22D8F"/>
    <w:rsid w:val="00E265BE"/>
    <w:rsid w:val="00E97BA6"/>
    <w:rsid w:val="00F67ED4"/>
    <w:rsid w:val="00FB030E"/>
    <w:rsid w:val="00FD5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327AB"/>
  <w15:chartTrackingRefBased/>
  <w15:docId w15:val="{72D3B1C2-0A3F-4852-8C77-67D8D9E45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25D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ody Text"/>
    <w:basedOn w:val="a"/>
    <w:link w:val="a5"/>
    <w:qFormat/>
    <w:rsid w:val="00E97BA6"/>
    <w:pPr>
      <w:spacing w:before="180" w:after="180" w:line="240" w:lineRule="auto"/>
    </w:pPr>
    <w:rPr>
      <w:sz w:val="24"/>
      <w:szCs w:val="24"/>
      <w:lang w:val="en-US"/>
    </w:rPr>
  </w:style>
  <w:style w:type="character" w:customStyle="1" w:styleId="a5">
    <w:name w:val="Основной текст Знак"/>
    <w:basedOn w:val="a0"/>
    <w:link w:val="a4"/>
    <w:rsid w:val="00E97BA6"/>
    <w:rPr>
      <w:sz w:val="24"/>
      <w:szCs w:val="24"/>
      <w:lang w:val="en-US"/>
    </w:rPr>
  </w:style>
  <w:style w:type="character" w:styleId="a6">
    <w:name w:val="Strong"/>
    <w:basedOn w:val="a0"/>
    <w:uiPriority w:val="22"/>
    <w:qFormat/>
    <w:rsid w:val="003030B3"/>
    <w:rPr>
      <w:b/>
      <w:bCs/>
    </w:rPr>
  </w:style>
  <w:style w:type="character" w:styleId="a7">
    <w:name w:val="annotation reference"/>
    <w:basedOn w:val="a0"/>
    <w:uiPriority w:val="99"/>
    <w:semiHidden/>
    <w:unhideWhenUsed/>
    <w:rsid w:val="00A47DE6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A47DE6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rsid w:val="00A47DE6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47DE6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A47DE6"/>
    <w:rPr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9901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9901BF"/>
    <w:rPr>
      <w:rFonts w:ascii="Segoe UI" w:hAnsi="Segoe UI" w:cs="Segoe UI"/>
      <w:sz w:val="18"/>
      <w:szCs w:val="18"/>
    </w:rPr>
  </w:style>
  <w:style w:type="character" w:styleId="ae">
    <w:name w:val="Hyperlink"/>
    <w:basedOn w:val="a0"/>
    <w:uiPriority w:val="99"/>
    <w:semiHidden/>
    <w:unhideWhenUsed/>
    <w:rsid w:val="00D11E4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28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0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955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2024-07-22T07:50:00Z</dcterms:created>
  <dcterms:modified xsi:type="dcterms:W3CDTF">2024-07-25T07:07:00Z</dcterms:modified>
</cp:coreProperties>
</file>