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35" w:rsidRPr="00CE6B58" w:rsidRDefault="00A35635" w:rsidP="00A3563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5D1D46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7 октября</w:t>
      </w:r>
      <w:r w:rsidR="00C4013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  <w:bookmarkStart w:id="0" w:name="_GoBack"/>
      <w:bookmarkEnd w:id="0"/>
    </w:p>
    <w:p w:rsidR="003D46DE" w:rsidRPr="001610AC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1610AC" w:rsidRPr="001610AC" w:rsidRDefault="001610AC" w:rsidP="001610AC">
      <w:pPr>
        <w:shd w:val="clear" w:color="auto" w:fill="FFFFFF"/>
        <w:spacing w:line="414" w:lineRule="atLeast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610A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Всероссийский турнир по шахматам собрал в НГТУ НЭТИ представителей 19 субъектов РФ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Новосибирский государственный технический университет НЭТИ принял этап Всероссийского шахматного фестиваля «Интеллектуалы Сибири». Одновременно в вузе прошел шестой этап Кубка Новосибирской области по шахматам памяти первого ректора НЭТИ Г. П. </w:t>
      </w:r>
      <w:proofErr w:type="spellStart"/>
      <w:r w:rsidRPr="001610AC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Лыщинского</w:t>
      </w:r>
      <w:proofErr w:type="spellEnd"/>
      <w:r w:rsidRPr="001610AC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«Всегда рады, когда у нас проходят соревнования такого уровня,— отметил директор учебно-спортивного оздоровительного центра НГТУ НЭТИ Александр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Паршуков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 — Наш университет создал шахматную детскую школу имени нашего выпускника гроссмейстера</w:t>
      </w:r>
      <w:r w:rsidR="00CE6B5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, чемпиона России</w:t>
      </w: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Павла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Малетина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, в вузе обучались четыре международных гроссмейстера, шахматные соревнования — непременный пункт спартакиад и студентов, и профессорско-преподавательского состава, и вот уже четыре года — соревнований для школьников «Лига абитуриентов», за победу в которых ребята получают дополнительные баллы для поступления».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Шахматные баталии прошли в четырех возрастных группах среди мальчиков и девочек, юношей и девушек. По итогам участникам начислялись очки детского Кубка России, который проходит в различных регионах страны в течение всего года и завершается финалом, куда съезжаются сильнейшие шахматисты России.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Президент федерации шахмат Новосибирской области </w:t>
      </w:r>
      <w:r w:rsidRPr="001610AC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Павел </w:t>
      </w:r>
      <w:proofErr w:type="spellStart"/>
      <w:r w:rsidRPr="001610AC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Малетин</w:t>
      </w:r>
      <w:proofErr w:type="spellEnd"/>
      <w:r w:rsidRPr="001610AC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ru-RU"/>
        </w:rPr>
        <w:t xml:space="preserve"> </w:t>
      </w: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отметил, что осенний этап Детского кубка России из серии «Интеллектуалов Сибири» — отличная возможность подготовиться к первенству Сибирского федерального округа.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Этап шахматного фестиваля собрал более 150 участников из Алтайского, Красноярского, Пермского, Хабаровского, Приморского краев, Новосибирской, Иркутской, Кемеровской, Томской, Омской, Свердловской областей, Москвы, Санкт-Петербурга, Республик Алтай, Бурятия, Саха (Якутия), Тыва, Хакасия и Ханты-Мансийского автономного округа.</w:t>
      </w:r>
      <w:proofErr w:type="gramEnd"/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Девочки до 9 лет и девушки до 15 лет сыграли 9 туров по круговой системе, у девочек до 11 и до 13 лет соревнования проходили по швейцарской системе в 7 туров. Во всех остальных группах спортсмены играли 9 туров по швейцарской системе.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По итогам Всероссийского фестиваля практически одинаковое количество наград разного достоинства завоевали представители Новосибирской области — семь медалей и </w:t>
      </w: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lastRenderedPageBreak/>
        <w:t xml:space="preserve">Алтайского края — шесть. У Красноярского края четыре медали. У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томичей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— две награды, столько же у шахматистов Свердловской области. По одной медали выиграли представители Приморского края, Иркутской и Кемеровской областей.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В мемориале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Лыщинского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победу разделили новосибирец Ярослав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Тупицин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и спортсмен из Алтайского края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Диёр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Бакиев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, набравшие одинаковое количество очков.</w:t>
      </w:r>
      <w:proofErr w:type="gram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gram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Среди женщин лучший результат показала Мария Власова из Кемеровской области.</w:t>
      </w:r>
      <w:proofErr w:type="gramEnd"/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«Спортивный уровень очень высокий, как в турнире среди мальчиков, так и среди девочек, — отметил руководитель шахматного клуба Новосибирского государственного технического университета Алексей Долгов. — Очень приятно, что в турнирах выступили представители многих регионов, что повышало накал соревнований. За досками играли не только сибиряки, но и представители Москвы, Санкт-Петербурга, Республики Саха, Приморского края. Мы надеемся, что этап всероссийского турнира станет традицией на площадке НГТУ НЭТИ».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ru-RU"/>
        </w:rPr>
        <w:t>Итоги этапа Всероссийского шахматного фестиваля «Интеллектуалы Сибири» «Кубок НГТУ»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Мальчики до 9 лет (2016—2019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 место — Роман Лобашов (Алтайский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 место — Владислав Кокарев (Свердловская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3 место — Ярослав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Цыпкин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Девочки до 9 лет (2016—2019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Ульяна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Тимофеева (Красноярский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2 место — Варвара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Жалнина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Мирослава Зуева (Пермский край)/Юлия Рогова (Новосибирская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Мальчики до 11 лет (2014—2015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Дамир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Верхотуров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(Приморский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 место — Кирилл Воробьев (Алтайский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Фёдор Гордеев (Иркутская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Девочки до 11 лет (2014—2015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 место — Мария Данилова (Томская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 место — Софья Кокарева (Свердловская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lastRenderedPageBreak/>
        <w:t>3 место — Ксения Лебедева (Красноярский край).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Мальчики до 13 лет (2012—2013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Ян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Бородкин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2 место —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Калион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Бармин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(Алтайский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3 место — Артём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Какурин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(Томская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Девочки до 13 лет (2012—2013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Вера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Ивасенко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2 место —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Элина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Долгова (Новосибирская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Виктория Лапа (Новосибирская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Юноши до 15 лет (2010—2011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 место — Виктор Зайцев (Красноярский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 место — Никита Колобов (Алтайский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Андрей Осадчий (Алтайский край).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Девушки до 15 лет (2010—2011 г.р.)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Елизавета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Сенкус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(Кемеровская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2 место — Полина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Пупкова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(Алтайский край);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</w:t>
      </w:r>
      <w:r w:rsidRPr="00CE6B5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Надежда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Шабунина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(Красноярский край).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Шестой этап Кубка Новосибирской области по шахматам памяти Г. П. </w:t>
      </w:r>
      <w:proofErr w:type="spellStart"/>
      <w:r w:rsidRPr="001610AC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Лыщинского</w:t>
      </w:r>
      <w:proofErr w:type="spellEnd"/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Мужчины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 место — Ярослав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Тупицин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область)/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Диёр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Бакиев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(Республика Алтай);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Всеволод Матюков (Новосибирская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Женщины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 место — Мария Власова (Кемеровская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2 место — Вероника </w:t>
      </w:r>
      <w:proofErr w:type="spellStart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Чипурных</w:t>
      </w:r>
      <w:proofErr w:type="spellEnd"/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(Новосибирская область);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610A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 место — Амалия Киржакова (Кемеровская область).</w:t>
      </w:r>
    </w:p>
    <w:p w:rsidR="001610AC" w:rsidRPr="001610AC" w:rsidRDefault="001610AC" w:rsidP="001610AC">
      <w:pPr>
        <w:shd w:val="clear" w:color="auto" w:fill="FFFFFF"/>
        <w:spacing w:after="100" w:afterAutospacing="1" w:line="311" w:lineRule="atLeast"/>
        <w:rPr>
          <w:rFonts w:ascii="Times New Roman" w:hAnsi="Times New Roman" w:cs="Times New Roman"/>
          <w:sz w:val="24"/>
          <w:szCs w:val="24"/>
          <w:lang w:val="ru-RU"/>
        </w:rPr>
      </w:pPr>
      <w:hyperlink r:id="rId5" w:history="1">
        <w:r w:rsidRPr="001610AC">
          <w:rPr>
            <w:rStyle w:val="a4"/>
            <w:rFonts w:ascii="Times New Roman" w:eastAsia="Times New Roman" w:hAnsi="Times New Roman" w:cs="Times New Roman"/>
            <w:sz w:val="24"/>
            <w:szCs w:val="24"/>
            <w:lang w:val="ru-RU" w:eastAsia="ru-RU"/>
          </w:rPr>
          <w:t>Технические таблицы</w:t>
        </w:r>
      </w:hyperlink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180" w:type="dxa"/>
        <w:tblLayout w:type="fixed"/>
        <w:tblLook w:val="0400"/>
      </w:tblPr>
      <w:tblGrid>
        <w:gridCol w:w="2552"/>
        <w:gridCol w:w="3652"/>
        <w:gridCol w:w="2976"/>
      </w:tblGrid>
      <w:tr w:rsidR="00C4013D" w:rsidRPr="00A35635" w:rsidTr="00C4013D">
        <w:tc>
          <w:tcPr>
            <w:tcW w:w="2552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</w:t>
              </w:r>
              <w:proofErr w:type="gram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.Д</w:t>
              </w:r>
              <w:proofErr w:type="gramEnd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зен</w:t>
              </w:r>
              <w:proofErr w:type="spellEnd"/>
            </w:hyperlink>
          </w:p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3652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C4013D" w:rsidRPr="00A35635" w:rsidRDefault="00C4013D" w:rsidP="00C4013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</w:tc>
        <w:tc>
          <w:tcPr>
            <w:tcW w:w="2976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</w:tr>
    </w:tbl>
    <w:p w:rsidR="00A35635" w:rsidRDefault="00A35635"/>
    <w:sectPr w:rsidR="00A35635" w:rsidSect="00362B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characterSpacingControl w:val="doNotCompress"/>
  <w:compat/>
  <w:rsids>
    <w:rsidRoot w:val="00324B35"/>
    <w:rsid w:val="000550A1"/>
    <w:rsid w:val="001610AC"/>
    <w:rsid w:val="001841A5"/>
    <w:rsid w:val="00321F4B"/>
    <w:rsid w:val="00324B35"/>
    <w:rsid w:val="00341D3A"/>
    <w:rsid w:val="00362BE5"/>
    <w:rsid w:val="003671B0"/>
    <w:rsid w:val="0037406E"/>
    <w:rsid w:val="003D46DE"/>
    <w:rsid w:val="004E5975"/>
    <w:rsid w:val="0055714D"/>
    <w:rsid w:val="005A6135"/>
    <w:rsid w:val="005D1D46"/>
    <w:rsid w:val="00687C1B"/>
    <w:rsid w:val="00743F9B"/>
    <w:rsid w:val="00745647"/>
    <w:rsid w:val="007D4215"/>
    <w:rsid w:val="007F1799"/>
    <w:rsid w:val="00800283"/>
    <w:rsid w:val="008D28EE"/>
    <w:rsid w:val="008F5CDF"/>
    <w:rsid w:val="00914BF0"/>
    <w:rsid w:val="00943E99"/>
    <w:rsid w:val="00A35635"/>
    <w:rsid w:val="00B97CBD"/>
    <w:rsid w:val="00C4013D"/>
    <w:rsid w:val="00C82112"/>
    <w:rsid w:val="00CE6B58"/>
    <w:rsid w:val="00D63FB5"/>
    <w:rsid w:val="00ED79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B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chess-results.com/tnr1005769.aspx?lan=11&amp;art=0&amp;turdet=YES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847</Words>
  <Characters>4829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4</cp:revision>
  <cp:lastPrinted>2024-08-19T03:35:00Z</cp:lastPrinted>
  <dcterms:created xsi:type="dcterms:W3CDTF">2024-10-07T04:29:00Z</dcterms:created>
  <dcterms:modified xsi:type="dcterms:W3CDTF">2024-10-07T04:32:00Z</dcterms:modified>
</cp:coreProperties>
</file>