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873FF7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en-US"/>
        </w:rPr>
        <w:t>22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160FD9"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73FF7" w:rsidRPr="00873FF7" w:rsidRDefault="00873FF7" w:rsidP="00873FF7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73FF7">
        <w:rPr>
          <w:rFonts w:ascii="Times New Roman" w:hAnsi="Times New Roman" w:cs="Times New Roman"/>
          <w:b/>
          <w:sz w:val="26"/>
          <w:szCs w:val="26"/>
        </w:rPr>
        <w:t>Систему дистанционного мониторинга водных объектов разрабатывают в НГТУ НЭТИ</w:t>
      </w:r>
    </w:p>
    <w:p w:rsidR="00873FF7" w:rsidRPr="00873FF7" w:rsidRDefault="00873FF7" w:rsidP="00873FF7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00873FF7">
        <w:rPr>
          <w:rFonts w:ascii="Times New Roman" w:hAnsi="Times New Roman" w:cs="Times New Roman"/>
          <w:b/>
          <w:bCs/>
          <w:sz w:val="26"/>
          <w:szCs w:val="26"/>
        </w:rPr>
        <w:t xml:space="preserve">В Новосибирском государственном техническом университете НЭТИ разрабатывают систему дистанционного мониторинга водоемов, которая позволит анализировать степень загрязнения водных объектов. </w:t>
      </w:r>
    </w:p>
    <w:p w:rsidR="00873FF7" w:rsidRPr="00873FF7" w:rsidRDefault="00873FF7" w:rsidP="00873FF7">
      <w:pPr>
        <w:rPr>
          <w:rFonts w:ascii="Times New Roman" w:hAnsi="Times New Roman" w:cs="Times New Roman"/>
          <w:sz w:val="26"/>
          <w:szCs w:val="26"/>
        </w:rPr>
      </w:pPr>
      <w:r w:rsidRPr="00873FF7">
        <w:rPr>
          <w:rFonts w:ascii="Times New Roman" w:hAnsi="Times New Roman" w:cs="Times New Roman"/>
          <w:sz w:val="26"/>
          <w:szCs w:val="26"/>
        </w:rPr>
        <w:t xml:space="preserve">Ученые НГТУ НЭТИ разрабатывают систему дистанционного мониторинга водных объектов Новосибирской области для контроля за их экологическим состоянием. </w:t>
      </w:r>
    </w:p>
    <w:p w:rsidR="00873FF7" w:rsidRPr="00873FF7" w:rsidRDefault="00873FF7" w:rsidP="00873FF7">
      <w:pPr>
        <w:rPr>
          <w:rFonts w:ascii="Times New Roman" w:hAnsi="Times New Roman" w:cs="Times New Roman"/>
          <w:sz w:val="26"/>
          <w:szCs w:val="26"/>
        </w:rPr>
      </w:pPr>
      <w:r w:rsidRPr="00873FF7">
        <w:rPr>
          <w:rFonts w:ascii="Times New Roman" w:hAnsi="Times New Roman" w:cs="Times New Roman"/>
          <w:sz w:val="26"/>
          <w:szCs w:val="26"/>
        </w:rPr>
        <w:t>По словам завкафедрой инженерных проблем экологии факультета летательных аппаратов Николая Громова, привычный подход к мониторингу, с непосредственным отбором проб воды, не по</w:t>
      </w:r>
      <w:bookmarkStart w:id="0" w:name="_GoBack"/>
      <w:bookmarkEnd w:id="0"/>
      <w:r w:rsidRPr="00873FF7">
        <w:rPr>
          <w:rFonts w:ascii="Times New Roman" w:hAnsi="Times New Roman" w:cs="Times New Roman"/>
          <w:sz w:val="26"/>
          <w:szCs w:val="26"/>
        </w:rPr>
        <w:t xml:space="preserve">зволяет оперативно выявлять нарушителей, поэтому было решено разработать систему дистанционного мониторинга водных объектов с помощью беспилотников с камерами для мультиспектрального анализа и программы обработки данных. </w:t>
      </w:r>
    </w:p>
    <w:p w:rsidR="00873FF7" w:rsidRPr="00873FF7" w:rsidRDefault="00873FF7" w:rsidP="00873FF7">
      <w:pPr>
        <w:rPr>
          <w:rFonts w:ascii="Times New Roman" w:hAnsi="Times New Roman" w:cs="Times New Roman"/>
          <w:sz w:val="26"/>
          <w:szCs w:val="26"/>
        </w:rPr>
      </w:pPr>
      <w:r w:rsidRPr="00873FF7">
        <w:rPr>
          <w:rFonts w:ascii="Times New Roman" w:hAnsi="Times New Roman" w:cs="Times New Roman"/>
          <w:sz w:val="26"/>
          <w:szCs w:val="26"/>
        </w:rPr>
        <w:t xml:space="preserve">Уникальность разработки заключается в применении комплексного подхода к поиску незаконных сбросов. Система дистанционного мониторинга с помощью георадара, который зафиксирует проложенные под землей трубы, поможет обнаружить предприятие-нарушителя. Выход трубы под водой можно будет определить с помощью карты теплового загрязнения и повышения концентрации загрязняющих веществ. Кроме этого, разработка подразумевает принципиально новый способ пробоотбора при мультиспектральном анализе, при котором приборная погрешность практически сведена к нулю. </w:t>
      </w:r>
    </w:p>
    <w:p w:rsidR="00873FF7" w:rsidRPr="00873FF7" w:rsidRDefault="00873FF7" w:rsidP="00873FF7">
      <w:pPr>
        <w:rPr>
          <w:rFonts w:ascii="Times New Roman" w:hAnsi="Times New Roman" w:cs="Times New Roman"/>
          <w:sz w:val="26"/>
          <w:szCs w:val="26"/>
        </w:rPr>
      </w:pPr>
      <w:r w:rsidRPr="00873FF7">
        <w:rPr>
          <w:rFonts w:ascii="Times New Roman" w:hAnsi="Times New Roman" w:cs="Times New Roman"/>
          <w:sz w:val="26"/>
          <w:szCs w:val="26"/>
        </w:rPr>
        <w:t xml:space="preserve">«Система представляет собой мобильную лабораторию с несколькими БПЛА, которые будут проводить дистанционный спектральный анализ и брать пробы. В результате мы получим сплошную карту водного объекта с динамикой его состояния», — рассказал Николай Громов, добавив, что такой мониторинг способен показать и бактериологическое загрязнение. </w:t>
      </w:r>
    </w:p>
    <w:p w:rsidR="00873FF7" w:rsidRPr="00873FF7" w:rsidRDefault="00873FF7" w:rsidP="00873FF7">
      <w:pPr>
        <w:rPr>
          <w:rFonts w:ascii="Times New Roman" w:hAnsi="Times New Roman" w:cs="Times New Roman"/>
          <w:sz w:val="26"/>
          <w:szCs w:val="26"/>
        </w:rPr>
      </w:pPr>
      <w:r w:rsidRPr="00873FF7">
        <w:rPr>
          <w:rFonts w:ascii="Times New Roman" w:hAnsi="Times New Roman" w:cs="Times New Roman"/>
          <w:sz w:val="26"/>
          <w:szCs w:val="26"/>
        </w:rPr>
        <w:t xml:space="preserve">«Микроорганизмы могут быть косвенным признаком наличия органических веществ, например, расположенного неподалеку целлюлозно-бумажного комбината. Кроме этого, мультиспектральный анализ позволит определить </w:t>
      </w:r>
      <w:r w:rsidRPr="00873FF7">
        <w:rPr>
          <w:rFonts w:ascii="Times New Roman" w:hAnsi="Times New Roman" w:cs="Times New Roman"/>
          <w:sz w:val="26"/>
          <w:szCs w:val="26"/>
        </w:rPr>
        <w:lastRenderedPageBreak/>
        <w:t xml:space="preserve">содержание соединений азота и фосфора — здесь речь уже про удобрения», — отметил Николай Громов. </w:t>
      </w:r>
    </w:p>
    <w:p w:rsidR="00873FF7" w:rsidRPr="00873FF7" w:rsidRDefault="00873FF7" w:rsidP="00873FF7">
      <w:pPr>
        <w:rPr>
          <w:rFonts w:ascii="Times New Roman" w:hAnsi="Times New Roman" w:cs="Times New Roman"/>
          <w:sz w:val="26"/>
          <w:szCs w:val="26"/>
        </w:rPr>
      </w:pPr>
      <w:r w:rsidRPr="00873FF7">
        <w:rPr>
          <w:rFonts w:ascii="Times New Roman" w:hAnsi="Times New Roman" w:cs="Times New Roman"/>
          <w:sz w:val="26"/>
          <w:szCs w:val="26"/>
        </w:rPr>
        <w:t xml:space="preserve">Ученый назвал в числе потенциальных заказчиков первой отечественной системы дистанционного мониторинга водных объектов Министерство природных ресурсов и экологии Новосибирской области, Росприроднадзор, Роспотребнадзор и крупные предприятия-водопользователи, которые могут понести значительные убытки от аварийных загрязнений. </w:t>
      </w:r>
    </w:p>
    <w:p w:rsidR="00873FF7" w:rsidRPr="00873FF7" w:rsidRDefault="00873FF7" w:rsidP="00873FF7">
      <w:pPr>
        <w:rPr>
          <w:rFonts w:ascii="Times New Roman" w:hAnsi="Times New Roman" w:cs="Times New Roman"/>
          <w:sz w:val="26"/>
          <w:szCs w:val="26"/>
        </w:rPr>
      </w:pPr>
      <w:r w:rsidRPr="00873FF7">
        <w:rPr>
          <w:rFonts w:ascii="Times New Roman" w:hAnsi="Times New Roman" w:cs="Times New Roman"/>
          <w:sz w:val="26"/>
          <w:szCs w:val="26"/>
        </w:rPr>
        <w:t xml:space="preserve">Ранее на кафедре инженерных проблем экологии представили </w:t>
      </w:r>
      <w:hyperlink r:id="rId9" w:history="1">
        <w:r w:rsidRPr="00873FF7">
          <w:rPr>
            <w:rStyle w:val="af"/>
            <w:rFonts w:ascii="Times New Roman" w:hAnsi="Times New Roman" w:cs="Times New Roman"/>
            <w:sz w:val="26"/>
            <w:szCs w:val="26"/>
          </w:rPr>
          <w:t>инновационный метод</w:t>
        </w:r>
      </w:hyperlink>
      <w:r w:rsidRPr="00873FF7">
        <w:rPr>
          <w:rFonts w:ascii="Times New Roman" w:hAnsi="Times New Roman" w:cs="Times New Roman"/>
          <w:sz w:val="26"/>
          <w:szCs w:val="26"/>
        </w:rPr>
        <w:t xml:space="preserve"> очистки почв от нефти и нефтепродуктов. Основой разработки стал защитный экран, который помогает быстро собрать смеси углеводородов после их разлива.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6797" w:rsidRDefault="00D86797">
      <w:pPr>
        <w:spacing w:after="0" w:line="240" w:lineRule="auto"/>
      </w:pPr>
      <w:r>
        <w:separator/>
      </w:r>
    </w:p>
  </w:endnote>
  <w:endnote w:type="continuationSeparator" w:id="0">
    <w:p w:rsidR="00D86797" w:rsidRDefault="00D867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6797" w:rsidRDefault="00D86797">
      <w:pPr>
        <w:spacing w:after="0" w:line="240" w:lineRule="auto"/>
      </w:pPr>
      <w:r>
        <w:separator/>
      </w:r>
    </w:p>
  </w:footnote>
  <w:footnote w:type="continuationSeparator" w:id="0">
    <w:p w:rsidR="00D86797" w:rsidRDefault="00D867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314E4"/>
    <w:rsid w:val="001570C9"/>
    <w:rsid w:val="00160FD9"/>
    <w:rsid w:val="001620D3"/>
    <w:rsid w:val="001B5086"/>
    <w:rsid w:val="001C69CF"/>
    <w:rsid w:val="00214E62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73FF7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D741C1"/>
    <w:rsid w:val="00D86797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D97A2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&#1085;&#1075;&#1090;&#1091;.&#1088;&#1092;/news/news_more?idnews=163442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2025-12-22T02:33:00Z</dcterms:created>
  <dcterms:modified xsi:type="dcterms:W3CDTF">2025-12-22T02:33:00Z</dcterms:modified>
</cp:coreProperties>
</file>