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93" w:rsidRDefault="00B02793" w:rsidP="00B02793">
      <w:pPr>
        <w:ind w:firstLine="68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ИНФОРМАЦИОННОЕ ПИСЬМО</w:t>
      </w:r>
    </w:p>
    <w:p w:rsidR="00B02793" w:rsidRDefault="00B02793" w:rsidP="00B02793">
      <w:pPr>
        <w:ind w:firstLine="680"/>
        <w:jc w:val="center"/>
        <w:rPr>
          <w:b/>
          <w:sz w:val="24"/>
          <w:lang w:val="ru-RU"/>
        </w:rPr>
      </w:pPr>
    </w:p>
    <w:p w:rsidR="00B02793" w:rsidRDefault="00B02793" w:rsidP="00B02793">
      <w:pPr>
        <w:rPr>
          <w:b/>
          <w:sz w:val="24"/>
          <w:lang w:val="ru-RU"/>
        </w:rPr>
      </w:pPr>
      <w:r w:rsidRPr="00EE7B0D">
        <w:rPr>
          <w:sz w:val="24"/>
          <w:lang w:val="ru-RU"/>
        </w:rPr>
        <w:t xml:space="preserve">Учебный центр «Институт Конфуция» Новосибирского государственного технического университета </w:t>
      </w:r>
      <w:r>
        <w:rPr>
          <w:sz w:val="24"/>
          <w:lang w:val="ru-RU"/>
        </w:rPr>
        <w:t>приглашает студентов</w:t>
      </w:r>
      <w:r w:rsidR="00A534F9">
        <w:rPr>
          <w:sz w:val="24"/>
          <w:lang w:val="ru-RU"/>
        </w:rPr>
        <w:t>, изучающих китайский язык,</w:t>
      </w:r>
      <w:r>
        <w:rPr>
          <w:sz w:val="24"/>
          <w:lang w:val="ru-RU"/>
        </w:rPr>
        <w:t xml:space="preserve"> принять участие в</w:t>
      </w:r>
      <w:r w:rsidR="00254B9A">
        <w:rPr>
          <w:sz w:val="24"/>
          <w:lang w:val="ru-RU"/>
        </w:rPr>
        <w:t> </w:t>
      </w:r>
      <w:r>
        <w:rPr>
          <w:b/>
          <w:sz w:val="24"/>
        </w:rPr>
        <w:t>VI</w:t>
      </w:r>
      <w:r w:rsidR="00254B9A">
        <w:rPr>
          <w:b/>
          <w:sz w:val="24"/>
          <w:lang w:val="ru-RU"/>
        </w:rPr>
        <w:t> </w:t>
      </w:r>
      <w:r>
        <w:rPr>
          <w:b/>
          <w:sz w:val="24"/>
          <w:lang w:val="ru-RU"/>
        </w:rPr>
        <w:t>Городском м</w:t>
      </w:r>
      <w:r w:rsidRPr="00EE7B0D">
        <w:rPr>
          <w:b/>
          <w:sz w:val="24"/>
          <w:lang w:val="ru-RU"/>
        </w:rPr>
        <w:t>ежвузовск</w:t>
      </w:r>
      <w:r>
        <w:rPr>
          <w:b/>
          <w:sz w:val="24"/>
          <w:lang w:val="ru-RU"/>
        </w:rPr>
        <w:t xml:space="preserve">ом </w:t>
      </w:r>
      <w:r w:rsidRPr="00EE7B0D">
        <w:rPr>
          <w:b/>
          <w:sz w:val="24"/>
          <w:lang w:val="ru-RU"/>
        </w:rPr>
        <w:t>конкурс</w:t>
      </w:r>
      <w:r>
        <w:rPr>
          <w:b/>
          <w:sz w:val="24"/>
          <w:lang w:val="ru-RU"/>
        </w:rPr>
        <w:t>е</w:t>
      </w:r>
      <w:r w:rsidRPr="00EE7B0D">
        <w:rPr>
          <w:b/>
          <w:sz w:val="24"/>
          <w:lang w:val="ru-RU"/>
        </w:rPr>
        <w:t xml:space="preserve"> устного перевода</w:t>
      </w:r>
      <w:r>
        <w:rPr>
          <w:b/>
          <w:sz w:val="24"/>
          <w:lang w:val="ru-RU"/>
        </w:rPr>
        <w:t>.</w:t>
      </w:r>
    </w:p>
    <w:p w:rsidR="00B02793" w:rsidRPr="00EE7B0D" w:rsidRDefault="00B02793" w:rsidP="00B02793">
      <w:pPr>
        <w:ind w:firstLine="680"/>
        <w:jc w:val="center"/>
        <w:rPr>
          <w:b/>
          <w:sz w:val="24"/>
          <w:lang w:val="ru-RU"/>
        </w:rPr>
      </w:pPr>
    </w:p>
    <w:p w:rsidR="00B02793" w:rsidRDefault="00B02793" w:rsidP="00B02793">
      <w:pPr>
        <w:ind w:firstLine="680"/>
        <w:rPr>
          <w:sz w:val="24"/>
          <w:lang w:val="ru-RU"/>
        </w:rPr>
      </w:pPr>
      <w:r w:rsidRPr="001C7B5E">
        <w:rPr>
          <w:b/>
          <w:sz w:val="24"/>
          <w:lang w:val="ru-RU"/>
        </w:rPr>
        <w:t>Организатор:</w:t>
      </w:r>
      <w:r>
        <w:rPr>
          <w:sz w:val="24"/>
          <w:lang w:val="ru-RU"/>
        </w:rPr>
        <w:t xml:space="preserve"> </w:t>
      </w:r>
      <w:r w:rsidRPr="00EE7B0D">
        <w:rPr>
          <w:sz w:val="24"/>
          <w:lang w:val="ru-RU"/>
        </w:rPr>
        <w:t>Учебный центр «Институт Конфуция» Новосибирского государственного технического университета</w:t>
      </w:r>
    </w:p>
    <w:p w:rsidR="00B02793" w:rsidRPr="00EE7B0D" w:rsidRDefault="00B02793" w:rsidP="00B02793">
      <w:pPr>
        <w:ind w:firstLine="680"/>
        <w:rPr>
          <w:sz w:val="24"/>
          <w:lang w:val="ru-RU"/>
        </w:rPr>
      </w:pPr>
      <w:r w:rsidRPr="001C7B5E">
        <w:rPr>
          <w:b/>
          <w:sz w:val="24"/>
          <w:lang w:val="ru-RU"/>
        </w:rPr>
        <w:t>Участники конкурса:</w:t>
      </w:r>
      <w:r>
        <w:rPr>
          <w:sz w:val="24"/>
          <w:lang w:val="ru-RU"/>
        </w:rPr>
        <w:t xml:space="preserve"> студенты старших курсов, </w:t>
      </w:r>
      <w:r w:rsidR="00254B9A">
        <w:rPr>
          <w:sz w:val="24"/>
          <w:lang w:val="ru-RU"/>
        </w:rPr>
        <w:t xml:space="preserve">магистранты, аспиранты вузов </w:t>
      </w:r>
      <w:r>
        <w:rPr>
          <w:sz w:val="24"/>
          <w:lang w:val="ru-RU"/>
        </w:rPr>
        <w:t>Новосибирска</w:t>
      </w:r>
      <w:r w:rsidRPr="00EE7B0D">
        <w:rPr>
          <w:sz w:val="24"/>
          <w:lang w:val="ru-RU"/>
        </w:rPr>
        <w:t xml:space="preserve">. </w:t>
      </w:r>
    </w:p>
    <w:p w:rsidR="00B02793" w:rsidRDefault="00B02793" w:rsidP="00B02793">
      <w:pPr>
        <w:ind w:firstLine="680"/>
        <w:rPr>
          <w:sz w:val="24"/>
          <w:lang w:val="ru-RU"/>
        </w:rPr>
      </w:pPr>
      <w:r>
        <w:rPr>
          <w:b/>
          <w:sz w:val="24"/>
          <w:lang w:val="ru-RU"/>
        </w:rPr>
        <w:t>Дата</w:t>
      </w:r>
      <w:r w:rsidRPr="001C7B5E">
        <w:rPr>
          <w:b/>
          <w:sz w:val="24"/>
          <w:lang w:val="ru-RU"/>
        </w:rPr>
        <w:t xml:space="preserve"> проведения:</w:t>
      </w:r>
      <w:r>
        <w:rPr>
          <w:sz w:val="24"/>
          <w:lang w:val="ru-RU"/>
        </w:rPr>
        <w:t xml:space="preserve"> </w:t>
      </w:r>
      <w:r w:rsidRPr="00A534F9">
        <w:rPr>
          <w:b/>
          <w:sz w:val="24"/>
          <w:lang w:val="ru-RU"/>
        </w:rPr>
        <w:t>19 декабря 2018 года</w:t>
      </w:r>
      <w:r>
        <w:rPr>
          <w:sz w:val="24"/>
          <w:lang w:val="ru-RU"/>
        </w:rPr>
        <w:t>.</w:t>
      </w:r>
      <w:r w:rsidRPr="00EE7B0D">
        <w:rPr>
          <w:sz w:val="24"/>
          <w:lang w:val="ru-RU"/>
        </w:rPr>
        <w:t xml:space="preserve"> </w:t>
      </w:r>
    </w:p>
    <w:p w:rsidR="00B02793" w:rsidRPr="00ED41D1" w:rsidRDefault="00B02793" w:rsidP="00B02793">
      <w:pPr>
        <w:ind w:firstLine="680"/>
        <w:rPr>
          <w:b/>
          <w:sz w:val="24"/>
          <w:lang w:val="ru-RU"/>
        </w:rPr>
      </w:pPr>
      <w:r>
        <w:rPr>
          <w:b/>
          <w:sz w:val="24"/>
          <w:lang w:val="ru-RU"/>
        </w:rPr>
        <w:t>Время проведения:</w:t>
      </w:r>
      <w:r>
        <w:rPr>
          <w:rFonts w:hint="eastAsia"/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14</w:t>
      </w:r>
      <w:r w:rsidR="00064E6E">
        <w:rPr>
          <w:b/>
          <w:sz w:val="24"/>
          <w:lang w:val="ru-RU"/>
        </w:rPr>
        <w:t>:</w:t>
      </w:r>
      <w:r>
        <w:rPr>
          <w:b/>
          <w:sz w:val="24"/>
          <w:lang w:val="ru-RU"/>
        </w:rPr>
        <w:t>00</w:t>
      </w:r>
      <w:r w:rsidR="00254B9A" w:rsidRPr="00254B9A">
        <w:rPr>
          <w:sz w:val="24"/>
          <w:lang w:val="ru-RU"/>
        </w:rPr>
        <w:t>.</w:t>
      </w:r>
    </w:p>
    <w:p w:rsidR="00B02793" w:rsidRPr="00EE7B0D" w:rsidRDefault="00B02793" w:rsidP="00B02793">
      <w:pPr>
        <w:ind w:firstLine="680"/>
        <w:rPr>
          <w:sz w:val="24"/>
          <w:lang w:val="ru-RU"/>
        </w:rPr>
      </w:pPr>
      <w:r w:rsidRPr="00EE7B0D">
        <w:rPr>
          <w:b/>
          <w:sz w:val="24"/>
          <w:lang w:val="ru-RU"/>
        </w:rPr>
        <w:t xml:space="preserve">Формат конкурса: </w:t>
      </w:r>
      <w:r w:rsidRPr="00EE7B0D">
        <w:rPr>
          <w:sz w:val="24"/>
          <w:lang w:val="ru-RU"/>
        </w:rPr>
        <w:t>межвузовский городской.</w:t>
      </w:r>
    </w:p>
    <w:p w:rsidR="00B02793" w:rsidRPr="00A01561" w:rsidRDefault="00B02793" w:rsidP="00B02793">
      <w:pPr>
        <w:ind w:firstLine="680"/>
        <w:rPr>
          <w:b/>
          <w:sz w:val="24"/>
          <w:lang w:val="ru-RU"/>
        </w:rPr>
      </w:pPr>
      <w:r>
        <w:rPr>
          <w:b/>
          <w:sz w:val="24"/>
          <w:lang w:val="ru-RU"/>
        </w:rPr>
        <w:t>Место проведения: пр. К.</w:t>
      </w:r>
      <w:r w:rsidR="00064E6E">
        <w:rPr>
          <w:b/>
          <w:sz w:val="24"/>
          <w:lang w:val="ru-RU"/>
        </w:rPr>
        <w:t> </w:t>
      </w:r>
      <w:r>
        <w:rPr>
          <w:b/>
          <w:sz w:val="24"/>
          <w:lang w:val="ru-RU"/>
        </w:rPr>
        <w:t>Маркса, 33</w:t>
      </w:r>
      <w:r w:rsidRPr="00254B9A">
        <w:rPr>
          <w:sz w:val="24"/>
          <w:lang w:val="ru-RU"/>
        </w:rPr>
        <w:t>.</w:t>
      </w:r>
      <w:r>
        <w:rPr>
          <w:b/>
          <w:sz w:val="24"/>
          <w:lang w:val="ru-RU"/>
        </w:rPr>
        <w:t xml:space="preserve"> </w:t>
      </w:r>
    </w:p>
    <w:p w:rsidR="00B02793" w:rsidRPr="001C7B5E" w:rsidRDefault="00B02793" w:rsidP="00B02793">
      <w:pPr>
        <w:ind w:firstLine="680"/>
        <w:rPr>
          <w:b/>
          <w:sz w:val="24"/>
          <w:lang w:val="ru-RU"/>
        </w:rPr>
      </w:pPr>
      <w:r>
        <w:rPr>
          <w:b/>
          <w:sz w:val="24"/>
          <w:lang w:val="ru-RU"/>
        </w:rPr>
        <w:t>Участники конкурса:</w:t>
      </w:r>
    </w:p>
    <w:p w:rsidR="00B02793" w:rsidRPr="00EE7B0D" w:rsidRDefault="00B02793" w:rsidP="00B02793">
      <w:pPr>
        <w:ind w:firstLine="680"/>
        <w:rPr>
          <w:sz w:val="24"/>
          <w:lang w:val="ru-RU"/>
        </w:rPr>
      </w:pPr>
      <w:r w:rsidRPr="00EE7B0D">
        <w:rPr>
          <w:sz w:val="24"/>
          <w:lang w:val="ru-RU"/>
        </w:rPr>
        <w:t xml:space="preserve">В конкурсе </w:t>
      </w:r>
      <w:r>
        <w:rPr>
          <w:sz w:val="24"/>
          <w:lang w:val="ru-RU"/>
        </w:rPr>
        <w:t>могут принимать</w:t>
      </w:r>
      <w:r w:rsidRPr="00EE7B0D">
        <w:rPr>
          <w:sz w:val="24"/>
          <w:lang w:val="ru-RU"/>
        </w:rPr>
        <w:t xml:space="preserve"> участие студенты </w:t>
      </w:r>
      <w:r>
        <w:rPr>
          <w:sz w:val="24"/>
          <w:lang w:val="ru-RU"/>
        </w:rPr>
        <w:t xml:space="preserve">старших курсов, магистранты и аспиранты </w:t>
      </w:r>
      <w:r w:rsidRPr="00EE7B0D">
        <w:rPr>
          <w:sz w:val="24"/>
          <w:lang w:val="ru-RU"/>
        </w:rPr>
        <w:t>вузов Новосибирска, изучающие китайский язык.</w:t>
      </w:r>
      <w:r>
        <w:rPr>
          <w:sz w:val="24"/>
          <w:lang w:val="ru-RU"/>
        </w:rPr>
        <w:t xml:space="preserve"> Каждый вуз может рекомендовать к участию 2 человек от каждого структурного подразделения (кафедры).</w:t>
      </w:r>
    </w:p>
    <w:p w:rsidR="00B02793" w:rsidRDefault="00B02793" w:rsidP="00B02793">
      <w:pPr>
        <w:ind w:firstLine="680"/>
        <w:rPr>
          <w:b/>
          <w:sz w:val="24"/>
          <w:lang w:val="ru-RU"/>
        </w:rPr>
      </w:pPr>
      <w:r w:rsidRPr="00EE7B0D">
        <w:rPr>
          <w:b/>
          <w:sz w:val="24"/>
          <w:lang w:val="ru-RU"/>
        </w:rPr>
        <w:t xml:space="preserve">Порядок проведения. </w:t>
      </w:r>
    </w:p>
    <w:p w:rsidR="00B02793" w:rsidRPr="00EE7B0D" w:rsidRDefault="00B02793" w:rsidP="00B02793">
      <w:pPr>
        <w:ind w:firstLine="680"/>
        <w:rPr>
          <w:sz w:val="24"/>
          <w:lang w:val="ru-RU"/>
        </w:rPr>
      </w:pPr>
      <w:r w:rsidRPr="00EE7B0D">
        <w:rPr>
          <w:sz w:val="24"/>
          <w:lang w:val="ru-RU"/>
        </w:rPr>
        <w:t>Конкурс проводится в 2 этапа</w:t>
      </w:r>
      <w:r>
        <w:rPr>
          <w:sz w:val="24"/>
          <w:lang w:val="ru-RU"/>
        </w:rPr>
        <w:t>:</w:t>
      </w:r>
      <w:r w:rsidRPr="00EE7B0D">
        <w:rPr>
          <w:sz w:val="24"/>
          <w:lang w:val="ru-RU"/>
        </w:rPr>
        <w:t xml:space="preserve"> </w:t>
      </w:r>
    </w:p>
    <w:p w:rsidR="00B02793" w:rsidRPr="00EE7B0D" w:rsidRDefault="00B02793" w:rsidP="00B02793">
      <w:pPr>
        <w:ind w:firstLine="680"/>
        <w:rPr>
          <w:sz w:val="24"/>
          <w:lang w:val="ru-RU"/>
        </w:rPr>
      </w:pPr>
      <w:r w:rsidRPr="00EE7B0D">
        <w:rPr>
          <w:sz w:val="24"/>
          <w:lang w:val="ru-RU"/>
        </w:rPr>
        <w:t xml:space="preserve">1-й этап </w:t>
      </w:r>
      <w:r w:rsidR="00254B9A">
        <w:rPr>
          <w:sz w:val="24"/>
          <w:lang w:val="ru-RU"/>
        </w:rPr>
        <w:t>—</w:t>
      </w:r>
      <w:r w:rsidRPr="00EE7B0D">
        <w:rPr>
          <w:sz w:val="24"/>
          <w:lang w:val="ru-RU"/>
        </w:rPr>
        <w:t xml:space="preserve"> устный последовательный перевод </w:t>
      </w:r>
      <w:r w:rsidR="00A534F9">
        <w:rPr>
          <w:sz w:val="24"/>
          <w:lang w:val="ru-RU"/>
        </w:rPr>
        <w:t>монологического высказывания (2</w:t>
      </w:r>
      <w:r w:rsidR="00A534F9">
        <w:rPr>
          <w:rFonts w:hint="eastAsia"/>
          <w:sz w:val="24"/>
          <w:lang w:val="ru-RU"/>
        </w:rPr>
        <w:t>0</w:t>
      </w:r>
      <w:r w:rsidR="00A534F9">
        <w:rPr>
          <w:sz w:val="24"/>
          <w:lang w:val="ru-RU"/>
        </w:rPr>
        <w:t>0</w:t>
      </w:r>
      <w:r w:rsidR="00254B9A">
        <w:rPr>
          <w:sz w:val="24"/>
          <w:lang w:val="ru-RU"/>
        </w:rPr>
        <w:t>—</w:t>
      </w:r>
      <w:r w:rsidR="00A534F9">
        <w:rPr>
          <w:rFonts w:hint="eastAsia"/>
          <w:sz w:val="24"/>
          <w:lang w:val="ru-RU"/>
        </w:rPr>
        <w:t>25</w:t>
      </w:r>
      <w:r w:rsidR="00A534F9">
        <w:rPr>
          <w:sz w:val="24"/>
          <w:lang w:val="ru-RU"/>
        </w:rPr>
        <w:t xml:space="preserve">0 знаков) </w:t>
      </w:r>
      <w:r w:rsidRPr="00EE7B0D">
        <w:rPr>
          <w:sz w:val="24"/>
          <w:lang w:val="ru-RU"/>
        </w:rPr>
        <w:t xml:space="preserve">с китайского языка </w:t>
      </w:r>
      <w:r>
        <w:rPr>
          <w:sz w:val="24"/>
          <w:lang w:val="ru-RU"/>
        </w:rPr>
        <w:t xml:space="preserve">на русский </w:t>
      </w:r>
      <w:r w:rsidRPr="00EE7B0D">
        <w:rPr>
          <w:sz w:val="24"/>
          <w:lang w:val="ru-RU"/>
        </w:rPr>
        <w:t>по заранее определенной тематике.</w:t>
      </w:r>
      <w:r>
        <w:rPr>
          <w:sz w:val="24"/>
          <w:lang w:val="ru-RU"/>
        </w:rPr>
        <w:t xml:space="preserve"> Тексты читаются носителями языка.</w:t>
      </w:r>
    </w:p>
    <w:p w:rsidR="00B02793" w:rsidRPr="00EE7B0D" w:rsidRDefault="00B02793" w:rsidP="00B02793">
      <w:pPr>
        <w:ind w:firstLine="680"/>
        <w:rPr>
          <w:sz w:val="24"/>
          <w:lang w:val="ru-RU"/>
        </w:rPr>
      </w:pPr>
      <w:r w:rsidRPr="00EE7B0D">
        <w:rPr>
          <w:sz w:val="24"/>
          <w:lang w:val="ru-RU"/>
        </w:rPr>
        <w:t xml:space="preserve">2-й этап </w:t>
      </w:r>
      <w:r w:rsidR="00254B9A">
        <w:rPr>
          <w:sz w:val="24"/>
          <w:lang w:val="ru-RU"/>
        </w:rPr>
        <w:t>—</w:t>
      </w:r>
      <w:r w:rsidRPr="00EE7B0D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устный последовательный перевод </w:t>
      </w:r>
      <w:r w:rsidR="00A534F9">
        <w:rPr>
          <w:sz w:val="24"/>
          <w:lang w:val="ru-RU"/>
        </w:rPr>
        <w:t>мо</w:t>
      </w:r>
      <w:r w:rsidR="00254B9A">
        <w:rPr>
          <w:sz w:val="24"/>
          <w:lang w:val="ru-RU"/>
        </w:rPr>
        <w:t>нологического высказывания (350—</w:t>
      </w:r>
      <w:r w:rsidR="00A534F9">
        <w:rPr>
          <w:sz w:val="24"/>
          <w:lang w:val="ru-RU"/>
        </w:rPr>
        <w:t>400 знаков)</w:t>
      </w:r>
      <w:r w:rsidR="00A534F9" w:rsidRPr="00EE7B0D">
        <w:rPr>
          <w:sz w:val="24"/>
          <w:lang w:val="ru-RU"/>
        </w:rPr>
        <w:t xml:space="preserve"> </w:t>
      </w:r>
      <w:r w:rsidRPr="00EE7B0D">
        <w:rPr>
          <w:sz w:val="24"/>
          <w:lang w:val="ru-RU"/>
        </w:rPr>
        <w:t>с русского</w:t>
      </w:r>
      <w:r>
        <w:rPr>
          <w:sz w:val="24"/>
          <w:lang w:val="ru-RU"/>
        </w:rPr>
        <w:t xml:space="preserve"> </w:t>
      </w:r>
      <w:r w:rsidRPr="00EE7B0D">
        <w:rPr>
          <w:sz w:val="24"/>
          <w:lang w:val="ru-RU"/>
        </w:rPr>
        <w:t>на китайский</w:t>
      </w:r>
      <w:r>
        <w:rPr>
          <w:sz w:val="24"/>
          <w:lang w:val="ru-RU"/>
        </w:rPr>
        <w:t xml:space="preserve"> язык </w:t>
      </w:r>
      <w:r w:rsidRPr="00EE7B0D">
        <w:rPr>
          <w:sz w:val="24"/>
          <w:lang w:val="ru-RU"/>
        </w:rPr>
        <w:t xml:space="preserve">по заранее определенной тематике. </w:t>
      </w:r>
      <w:r>
        <w:rPr>
          <w:sz w:val="24"/>
          <w:lang w:val="ru-RU"/>
        </w:rPr>
        <w:t>Тексты читаются носителями языка.</w:t>
      </w:r>
    </w:p>
    <w:p w:rsidR="00B02793" w:rsidRPr="00BA33D9" w:rsidRDefault="00B02793" w:rsidP="00B02793">
      <w:pPr>
        <w:ind w:firstLine="680"/>
        <w:rPr>
          <w:sz w:val="24"/>
          <w:lang w:val="ru-RU"/>
        </w:rPr>
      </w:pPr>
      <w:r>
        <w:rPr>
          <w:sz w:val="24"/>
          <w:lang w:val="ru-RU"/>
        </w:rPr>
        <w:t xml:space="preserve">Тема </w:t>
      </w:r>
      <w:r w:rsidRPr="00BA33D9">
        <w:rPr>
          <w:sz w:val="24"/>
        </w:rPr>
        <w:t>V</w:t>
      </w:r>
      <w:r w:rsidRPr="00B02793">
        <w:rPr>
          <w:sz w:val="24"/>
        </w:rPr>
        <w:t>I</w:t>
      </w:r>
      <w:r w:rsidRPr="00BA33D9">
        <w:rPr>
          <w:sz w:val="24"/>
          <w:lang w:val="ru-RU"/>
        </w:rPr>
        <w:t xml:space="preserve"> </w:t>
      </w:r>
      <w:r>
        <w:rPr>
          <w:sz w:val="24"/>
          <w:lang w:val="ru-RU"/>
        </w:rPr>
        <w:t>М</w:t>
      </w:r>
      <w:r w:rsidRPr="00BA33D9">
        <w:rPr>
          <w:sz w:val="24"/>
          <w:lang w:val="ru-RU"/>
        </w:rPr>
        <w:t>ежвузовского конкурса устного перевода</w:t>
      </w:r>
      <w:r>
        <w:rPr>
          <w:b/>
          <w:sz w:val="24"/>
          <w:lang w:val="ru-RU"/>
        </w:rPr>
        <w:t xml:space="preserve"> </w:t>
      </w:r>
      <w:r w:rsidR="00254B9A">
        <w:rPr>
          <w:b/>
          <w:sz w:val="24"/>
          <w:lang w:val="ru-RU"/>
        </w:rPr>
        <w:t>—</w:t>
      </w:r>
      <w:r>
        <w:rPr>
          <w:b/>
          <w:sz w:val="24"/>
          <w:lang w:val="ru-RU"/>
        </w:rPr>
        <w:t xml:space="preserve"> «Годы межрегионального сотрудничества России и Китая»</w:t>
      </w:r>
      <w:r w:rsidRPr="00254B9A">
        <w:rPr>
          <w:sz w:val="24"/>
          <w:lang w:val="ru-RU"/>
        </w:rPr>
        <w:t>.</w:t>
      </w:r>
    </w:p>
    <w:p w:rsidR="00B02793" w:rsidRPr="000D7CD4" w:rsidRDefault="00B02793" w:rsidP="00B02793">
      <w:pPr>
        <w:ind w:firstLine="709"/>
        <w:rPr>
          <w:sz w:val="24"/>
          <w:lang w:val="ru-RU"/>
        </w:rPr>
      </w:pPr>
      <w:r w:rsidRPr="000D7CD4">
        <w:rPr>
          <w:sz w:val="24"/>
          <w:lang w:val="ru-RU"/>
        </w:rPr>
        <w:t xml:space="preserve">Очередность выступлений определяется жеребьевкой перед началом конкурса и сохраняется в ходе всех этапов. </w:t>
      </w:r>
      <w:r>
        <w:rPr>
          <w:sz w:val="24"/>
          <w:lang w:val="ru-RU"/>
        </w:rPr>
        <w:t>Текст</w:t>
      </w:r>
      <w:r w:rsidRPr="000D7CD4">
        <w:rPr>
          <w:sz w:val="24"/>
          <w:lang w:val="ru-RU"/>
        </w:rPr>
        <w:t xml:space="preserve"> для перевода определяется жребием непосредственно перед</w:t>
      </w:r>
      <w:r>
        <w:rPr>
          <w:sz w:val="24"/>
          <w:lang w:val="ru-RU"/>
        </w:rPr>
        <w:t xml:space="preserve"> выступлением участника. Текст предъявляется 1 раз. Участник может вести переводческую запись во время прослушивания текста. </w:t>
      </w:r>
    </w:p>
    <w:p w:rsidR="00B02793" w:rsidRDefault="00B02793" w:rsidP="00B02793">
      <w:pPr>
        <w:ind w:firstLine="680"/>
        <w:rPr>
          <w:sz w:val="24"/>
          <w:lang w:val="ru-RU"/>
        </w:rPr>
      </w:pPr>
      <w:r w:rsidRPr="00EE7B0D">
        <w:rPr>
          <w:b/>
          <w:sz w:val="24"/>
          <w:lang w:val="ru-RU"/>
        </w:rPr>
        <w:t xml:space="preserve">Критерии оценки и определение победителей. </w:t>
      </w:r>
      <w:r w:rsidRPr="00EE7B0D">
        <w:rPr>
          <w:sz w:val="24"/>
          <w:lang w:val="ru-RU"/>
        </w:rPr>
        <w:t xml:space="preserve">Жюри выставляет оценку каждому участнику на каждом этапе по 5-бальной шкале по следующим критериям: </w:t>
      </w:r>
    </w:p>
    <w:p w:rsidR="00B02793" w:rsidRDefault="00B02793" w:rsidP="00B02793">
      <w:pPr>
        <w:pStyle w:val="a4"/>
        <w:numPr>
          <w:ilvl w:val="0"/>
          <w:numId w:val="1"/>
        </w:numPr>
        <w:rPr>
          <w:sz w:val="24"/>
          <w:lang w:val="ru-RU"/>
        </w:rPr>
      </w:pPr>
      <w:r w:rsidRPr="00BA33D9">
        <w:rPr>
          <w:b/>
          <w:i/>
          <w:sz w:val="24"/>
          <w:lang w:val="ru-RU"/>
        </w:rPr>
        <w:t>Уровень понимания:</w:t>
      </w:r>
      <w:r>
        <w:rPr>
          <w:sz w:val="24"/>
          <w:lang w:val="ru-RU"/>
        </w:rPr>
        <w:t xml:space="preserve"> оценивается понимание участником логики и содержания текста, </w:t>
      </w:r>
      <w:r>
        <w:rPr>
          <w:sz w:val="22"/>
          <w:lang w:val="ru-RU"/>
        </w:rPr>
        <w:t>объ</w:t>
      </w:r>
      <w:r w:rsidR="00254B9A">
        <w:rPr>
          <w:sz w:val="22"/>
          <w:lang w:val="ru-RU"/>
        </w:rPr>
        <w:t>е</w:t>
      </w:r>
      <w:r>
        <w:rPr>
          <w:sz w:val="22"/>
          <w:lang w:val="ru-RU"/>
        </w:rPr>
        <w:t>м активной лексики, владение</w:t>
      </w:r>
      <w:r w:rsidRPr="00BA33D9">
        <w:rPr>
          <w:sz w:val="22"/>
          <w:lang w:val="ru-RU"/>
        </w:rPr>
        <w:t xml:space="preserve"> прецизионной </w:t>
      </w:r>
      <w:r>
        <w:rPr>
          <w:sz w:val="22"/>
          <w:lang w:val="ru-RU"/>
        </w:rPr>
        <w:t>лексикой, общая и тематическая осведомленность</w:t>
      </w:r>
      <w:r w:rsidR="00254B9A">
        <w:rPr>
          <w:sz w:val="22"/>
          <w:lang w:val="ru-RU"/>
        </w:rPr>
        <w:t>.</w:t>
      </w:r>
    </w:p>
    <w:p w:rsidR="00B02793" w:rsidRDefault="00B02793" w:rsidP="00B02793">
      <w:pPr>
        <w:pStyle w:val="a4"/>
        <w:numPr>
          <w:ilvl w:val="0"/>
          <w:numId w:val="1"/>
        </w:numPr>
        <w:rPr>
          <w:sz w:val="24"/>
          <w:lang w:val="ru-RU"/>
        </w:rPr>
      </w:pPr>
      <w:r w:rsidRPr="009F7AD7">
        <w:rPr>
          <w:b/>
          <w:i/>
          <w:sz w:val="24"/>
          <w:lang w:val="ru-RU"/>
        </w:rPr>
        <w:t>Уровень выражения:</w:t>
      </w:r>
      <w:r>
        <w:rPr>
          <w:sz w:val="24"/>
          <w:lang w:val="ru-RU"/>
        </w:rPr>
        <w:t xml:space="preserve"> оценивается </w:t>
      </w:r>
      <w:r>
        <w:rPr>
          <w:sz w:val="22"/>
          <w:lang w:val="ru-RU"/>
        </w:rPr>
        <w:t>умение</w:t>
      </w:r>
      <w:r w:rsidRPr="00BA33D9">
        <w:rPr>
          <w:sz w:val="22"/>
          <w:lang w:val="ru-RU"/>
        </w:rPr>
        <w:t xml:space="preserve"> лексически, грамматически и стилистически </w:t>
      </w:r>
      <w:r>
        <w:rPr>
          <w:sz w:val="22"/>
          <w:lang w:val="ru-RU"/>
        </w:rPr>
        <w:t>корректно оформить перевод.</w:t>
      </w:r>
    </w:p>
    <w:p w:rsidR="00B02793" w:rsidRDefault="00B02793" w:rsidP="00B02793">
      <w:pPr>
        <w:pStyle w:val="a4"/>
        <w:numPr>
          <w:ilvl w:val="0"/>
          <w:numId w:val="1"/>
        </w:numPr>
        <w:rPr>
          <w:sz w:val="24"/>
          <w:lang w:val="ru-RU"/>
        </w:rPr>
      </w:pPr>
      <w:r w:rsidRPr="009F7AD7">
        <w:rPr>
          <w:b/>
          <w:i/>
          <w:sz w:val="24"/>
          <w:lang w:val="ru-RU"/>
        </w:rPr>
        <w:t>Уровень психоэмоциональной готовности к выполнению перевода</w:t>
      </w:r>
      <w:r>
        <w:rPr>
          <w:sz w:val="24"/>
          <w:lang w:val="ru-RU"/>
        </w:rPr>
        <w:t>: умение участника справляться с волнением, выступать перед аудиторией и др.</w:t>
      </w:r>
    </w:p>
    <w:p w:rsidR="00B02793" w:rsidRPr="00BA33D9" w:rsidRDefault="00B02793" w:rsidP="00B02793">
      <w:pPr>
        <w:pStyle w:val="a4"/>
        <w:numPr>
          <w:ilvl w:val="0"/>
          <w:numId w:val="1"/>
        </w:numPr>
        <w:rPr>
          <w:sz w:val="24"/>
          <w:lang w:val="ru-RU"/>
        </w:rPr>
      </w:pPr>
      <w:r w:rsidRPr="009F7AD7">
        <w:rPr>
          <w:b/>
          <w:i/>
          <w:sz w:val="24"/>
          <w:lang w:val="ru-RU"/>
        </w:rPr>
        <w:t>Уровень поведения</w:t>
      </w:r>
      <w:r>
        <w:rPr>
          <w:sz w:val="24"/>
          <w:lang w:val="ru-RU"/>
        </w:rPr>
        <w:t>: оценивается соответствие нормам профессионального поведения переводчика (</w:t>
      </w:r>
      <w:r w:rsidRPr="009F7AD7">
        <w:rPr>
          <w:sz w:val="22"/>
          <w:lang w:val="ru-RU"/>
        </w:rPr>
        <w:t xml:space="preserve">темп речи, паузы, </w:t>
      </w:r>
      <w:r>
        <w:rPr>
          <w:sz w:val="22"/>
          <w:lang w:val="ru-RU"/>
        </w:rPr>
        <w:t>громкость</w:t>
      </w:r>
      <w:r w:rsidRPr="009F7AD7">
        <w:rPr>
          <w:sz w:val="22"/>
          <w:lang w:val="ru-RU"/>
        </w:rPr>
        <w:t xml:space="preserve"> голос</w:t>
      </w:r>
      <w:r>
        <w:rPr>
          <w:sz w:val="22"/>
          <w:lang w:val="ru-RU"/>
        </w:rPr>
        <w:t>а</w:t>
      </w:r>
      <w:r w:rsidRPr="009F7AD7">
        <w:rPr>
          <w:sz w:val="22"/>
          <w:lang w:val="ru-RU"/>
        </w:rPr>
        <w:t xml:space="preserve">, </w:t>
      </w:r>
      <w:r>
        <w:rPr>
          <w:sz w:val="22"/>
          <w:lang w:val="ru-RU"/>
        </w:rPr>
        <w:t>жестику</w:t>
      </w:r>
      <w:r w:rsidR="00A534F9">
        <w:rPr>
          <w:sz w:val="22"/>
          <w:lang w:val="ru-RU"/>
        </w:rPr>
        <w:t>ляция</w:t>
      </w:r>
      <w:r>
        <w:rPr>
          <w:sz w:val="22"/>
          <w:lang w:val="ru-RU"/>
        </w:rPr>
        <w:t xml:space="preserve"> и </w:t>
      </w:r>
      <w:r w:rsidRPr="009F7AD7">
        <w:rPr>
          <w:sz w:val="22"/>
          <w:lang w:val="ru-RU"/>
        </w:rPr>
        <w:t>соответствие позы переводчика в момент перевода</w:t>
      </w:r>
      <w:r>
        <w:rPr>
          <w:sz w:val="22"/>
          <w:lang w:val="ru-RU"/>
        </w:rPr>
        <w:t>).</w:t>
      </w:r>
    </w:p>
    <w:p w:rsidR="00B02793" w:rsidRPr="00EE7B0D" w:rsidRDefault="00B02793" w:rsidP="00B02793">
      <w:pPr>
        <w:ind w:firstLine="680"/>
        <w:rPr>
          <w:sz w:val="24"/>
          <w:lang w:val="ru-RU"/>
        </w:rPr>
      </w:pPr>
      <w:r w:rsidRPr="00EE7B0D">
        <w:rPr>
          <w:sz w:val="24"/>
          <w:lang w:val="ru-RU"/>
        </w:rPr>
        <w:t>П</w:t>
      </w:r>
      <w:bookmarkStart w:id="0" w:name="_GoBack"/>
      <w:bookmarkEnd w:id="0"/>
      <w:r w:rsidRPr="00EE7B0D">
        <w:rPr>
          <w:sz w:val="24"/>
          <w:lang w:val="ru-RU"/>
        </w:rPr>
        <w:t>обедителем конкурса является участник, набравший больше</w:t>
      </w:r>
      <w:r>
        <w:rPr>
          <w:sz w:val="24"/>
          <w:lang w:val="ru-RU"/>
        </w:rPr>
        <w:t>е количество баллов по сумме</w:t>
      </w:r>
      <w:r w:rsidRPr="00EE7B0D">
        <w:rPr>
          <w:sz w:val="24"/>
          <w:lang w:val="ru-RU"/>
        </w:rPr>
        <w:t xml:space="preserve"> двух этапов.</w:t>
      </w:r>
    </w:p>
    <w:p w:rsidR="00B02793" w:rsidRDefault="00B02793" w:rsidP="00B02793">
      <w:pPr>
        <w:ind w:firstLine="680"/>
        <w:rPr>
          <w:sz w:val="24"/>
          <w:lang w:val="ru-RU"/>
        </w:rPr>
      </w:pPr>
      <w:r w:rsidRPr="00A01561">
        <w:rPr>
          <w:b/>
          <w:sz w:val="24"/>
          <w:lang w:val="ru-RU"/>
        </w:rPr>
        <w:t>Награждение победителей.</w:t>
      </w:r>
      <w:r w:rsidRPr="00EE7B0D">
        <w:rPr>
          <w:sz w:val="24"/>
          <w:lang w:val="ru-RU"/>
        </w:rPr>
        <w:t xml:space="preserve"> Призами и дипломами награждаются участники, занявшие 1, 2, 3 места по итогам двух этапов</w:t>
      </w:r>
      <w:r>
        <w:rPr>
          <w:sz w:val="24"/>
          <w:lang w:val="ru-RU"/>
        </w:rPr>
        <w:t>.</w:t>
      </w:r>
      <w:r w:rsidRPr="00EE7B0D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Победитель по сумме двух этапов награждается поездкой в Летний лагерь </w:t>
      </w:r>
      <w:proofErr w:type="spellStart"/>
      <w:r>
        <w:rPr>
          <w:sz w:val="24"/>
          <w:lang w:val="ru-RU"/>
        </w:rPr>
        <w:t>Даляньского</w:t>
      </w:r>
      <w:proofErr w:type="spellEnd"/>
      <w:r>
        <w:rPr>
          <w:sz w:val="24"/>
          <w:lang w:val="ru-RU"/>
        </w:rPr>
        <w:t xml:space="preserve"> университета иностранных языков летом 2019 г. Все у</w:t>
      </w:r>
      <w:r w:rsidRPr="00EE7B0D">
        <w:rPr>
          <w:sz w:val="24"/>
          <w:lang w:val="ru-RU"/>
        </w:rPr>
        <w:t xml:space="preserve">частники конкурса награждаются </w:t>
      </w:r>
      <w:r>
        <w:rPr>
          <w:sz w:val="24"/>
          <w:lang w:val="ru-RU"/>
        </w:rPr>
        <w:t>сертификатами</w:t>
      </w:r>
      <w:r w:rsidRPr="00EE7B0D">
        <w:rPr>
          <w:sz w:val="24"/>
          <w:lang w:val="ru-RU"/>
        </w:rPr>
        <w:t xml:space="preserve"> УЦ НГТУ </w:t>
      </w:r>
      <w:r>
        <w:rPr>
          <w:sz w:val="24"/>
          <w:lang w:val="ru-RU"/>
        </w:rPr>
        <w:t>«</w:t>
      </w:r>
      <w:r w:rsidRPr="00EE7B0D">
        <w:rPr>
          <w:sz w:val="24"/>
          <w:lang w:val="ru-RU"/>
        </w:rPr>
        <w:t>Институт Конфуция</w:t>
      </w:r>
      <w:r>
        <w:rPr>
          <w:sz w:val="24"/>
          <w:lang w:val="ru-RU"/>
        </w:rPr>
        <w:t>»</w:t>
      </w:r>
      <w:r w:rsidRPr="00EE7B0D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</w:p>
    <w:p w:rsidR="00B02793" w:rsidRPr="006F4BEB" w:rsidRDefault="00B02793" w:rsidP="00B02793">
      <w:pPr>
        <w:ind w:firstLine="680"/>
        <w:rPr>
          <w:color w:val="C00000"/>
          <w:sz w:val="24"/>
          <w:lang w:val="ru-RU"/>
        </w:rPr>
      </w:pPr>
      <w:r w:rsidRPr="006F4BEB">
        <w:rPr>
          <w:sz w:val="24"/>
          <w:lang w:val="ru-RU"/>
        </w:rPr>
        <w:t>Заявку на участие в конкурсе (Приложение 1) необходимо направить</w:t>
      </w:r>
      <w:r>
        <w:rPr>
          <w:b/>
          <w:sz w:val="24"/>
          <w:lang w:val="ru-RU"/>
        </w:rPr>
        <w:t xml:space="preserve"> до </w:t>
      </w:r>
      <w:r w:rsidR="00A534F9">
        <w:rPr>
          <w:b/>
          <w:sz w:val="24"/>
          <w:lang w:val="ru-RU"/>
        </w:rPr>
        <w:t>7</w:t>
      </w:r>
      <w:r>
        <w:rPr>
          <w:b/>
          <w:sz w:val="24"/>
          <w:lang w:val="ru-RU"/>
        </w:rPr>
        <w:t xml:space="preserve"> декабря 2018 г. </w:t>
      </w:r>
      <w:r w:rsidRPr="006F4BEB">
        <w:rPr>
          <w:sz w:val="24"/>
          <w:lang w:val="ru-RU"/>
        </w:rPr>
        <w:t>по электронной почте:</w:t>
      </w:r>
      <w:r w:rsidRPr="006F4BEB">
        <w:rPr>
          <w:b/>
          <w:sz w:val="24"/>
          <w:lang w:val="ru-RU"/>
        </w:rPr>
        <w:t xml:space="preserve"> </w:t>
      </w:r>
      <w:hyperlink r:id="rId5" w:history="1">
        <w:r w:rsidRPr="00AE30C4">
          <w:rPr>
            <w:rStyle w:val="a5"/>
            <w:sz w:val="24"/>
          </w:rPr>
          <w:t>kouyi</w:t>
        </w:r>
        <w:r w:rsidRPr="00AE30C4">
          <w:rPr>
            <w:rStyle w:val="a5"/>
            <w:sz w:val="24"/>
            <w:lang w:val="ru-RU"/>
          </w:rPr>
          <w:t>.</w:t>
        </w:r>
        <w:r w:rsidRPr="00AE30C4">
          <w:rPr>
            <w:rStyle w:val="a5"/>
            <w:sz w:val="24"/>
          </w:rPr>
          <w:t>bisai</w:t>
        </w:r>
        <w:r w:rsidRPr="00AE30C4">
          <w:rPr>
            <w:rStyle w:val="a5"/>
            <w:sz w:val="24"/>
            <w:lang w:val="ru-RU"/>
          </w:rPr>
          <w:t>@</w:t>
        </w:r>
        <w:r w:rsidRPr="00AE30C4">
          <w:rPr>
            <w:rStyle w:val="a5"/>
            <w:sz w:val="24"/>
          </w:rPr>
          <w:t>gmail</w:t>
        </w:r>
        <w:r w:rsidRPr="00AE30C4">
          <w:rPr>
            <w:rStyle w:val="a5"/>
            <w:sz w:val="24"/>
            <w:lang w:val="ru-RU"/>
          </w:rPr>
          <w:t>.</w:t>
        </w:r>
        <w:r w:rsidRPr="00AE30C4">
          <w:rPr>
            <w:rStyle w:val="a5"/>
            <w:sz w:val="24"/>
          </w:rPr>
          <w:t>com</w:t>
        </w:r>
      </w:hyperlink>
    </w:p>
    <w:p w:rsidR="00B02793" w:rsidRDefault="00B02793" w:rsidP="00B02793">
      <w:pPr>
        <w:ind w:firstLine="680"/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Приложение 1</w:t>
      </w:r>
    </w:p>
    <w:p w:rsidR="00B02793" w:rsidRPr="006F4BEB" w:rsidRDefault="00B02793" w:rsidP="00B02793">
      <w:pPr>
        <w:ind w:firstLine="680"/>
        <w:rPr>
          <w:b/>
          <w:sz w:val="24"/>
          <w:lang w:val="ru-RU"/>
        </w:rPr>
      </w:pPr>
    </w:p>
    <w:p w:rsidR="00B02793" w:rsidRDefault="00B02793" w:rsidP="00B02793">
      <w:pPr>
        <w:ind w:firstLine="68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Заявка на участие в конкурсе</w:t>
      </w:r>
    </w:p>
    <w:p w:rsidR="00B02793" w:rsidRDefault="00B02793" w:rsidP="00B02793">
      <w:pPr>
        <w:ind w:firstLine="680"/>
        <w:jc w:val="center"/>
        <w:rPr>
          <w:b/>
          <w:sz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B02793" w:rsidRPr="00A1775B" w:rsidTr="00A803A1">
        <w:tc>
          <w:tcPr>
            <w:tcW w:w="4785" w:type="dxa"/>
          </w:tcPr>
          <w:p w:rsidR="00B02793" w:rsidRDefault="00B02793" w:rsidP="00A803A1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</w:t>
            </w:r>
            <w:r w:rsidR="00A1775B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>И</w:t>
            </w:r>
            <w:r w:rsidR="00A1775B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>О</w:t>
            </w:r>
            <w:r w:rsidR="00A1775B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 xml:space="preserve"> участника</w:t>
            </w:r>
          </w:p>
        </w:tc>
        <w:tc>
          <w:tcPr>
            <w:tcW w:w="4785" w:type="dxa"/>
          </w:tcPr>
          <w:p w:rsidR="00B02793" w:rsidRDefault="00B02793" w:rsidP="00A803A1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B02793" w:rsidRPr="00A1775B" w:rsidTr="00A803A1">
        <w:tc>
          <w:tcPr>
            <w:tcW w:w="4785" w:type="dxa"/>
          </w:tcPr>
          <w:p w:rsidR="00B02793" w:rsidRDefault="00B02793" w:rsidP="00A803A1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ВУЗ</w:t>
            </w:r>
          </w:p>
        </w:tc>
        <w:tc>
          <w:tcPr>
            <w:tcW w:w="4785" w:type="dxa"/>
          </w:tcPr>
          <w:p w:rsidR="00B02793" w:rsidRDefault="00B02793" w:rsidP="00A803A1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B02793" w:rsidRPr="00A1775B" w:rsidTr="00A803A1">
        <w:tc>
          <w:tcPr>
            <w:tcW w:w="4785" w:type="dxa"/>
          </w:tcPr>
          <w:p w:rsidR="00B02793" w:rsidRDefault="00B02793" w:rsidP="00A803A1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Курс</w:t>
            </w:r>
          </w:p>
        </w:tc>
        <w:tc>
          <w:tcPr>
            <w:tcW w:w="4785" w:type="dxa"/>
          </w:tcPr>
          <w:p w:rsidR="00B02793" w:rsidRDefault="00B02793" w:rsidP="00A803A1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B02793" w:rsidRPr="00254B9A" w:rsidTr="00A803A1">
        <w:tc>
          <w:tcPr>
            <w:tcW w:w="4785" w:type="dxa"/>
          </w:tcPr>
          <w:p w:rsidR="00B02793" w:rsidRDefault="00B02793" w:rsidP="00A803A1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Длительность обучения в Китае (указать</w:t>
            </w:r>
            <w:r w:rsidR="00A1775B">
              <w:rPr>
                <w:b/>
                <w:sz w:val="24"/>
                <w:lang w:val="ru-RU"/>
              </w:rPr>
              <w:t>,</w:t>
            </w:r>
            <w:r>
              <w:rPr>
                <w:b/>
                <w:sz w:val="24"/>
                <w:lang w:val="ru-RU"/>
              </w:rPr>
              <w:t xml:space="preserve"> в каком вузе)</w:t>
            </w:r>
          </w:p>
        </w:tc>
        <w:tc>
          <w:tcPr>
            <w:tcW w:w="4785" w:type="dxa"/>
          </w:tcPr>
          <w:p w:rsidR="00B02793" w:rsidRDefault="00B02793" w:rsidP="00A803A1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B02793" w:rsidRPr="00A1775B" w:rsidTr="00A803A1">
        <w:tc>
          <w:tcPr>
            <w:tcW w:w="4785" w:type="dxa"/>
          </w:tcPr>
          <w:p w:rsidR="00B02793" w:rsidRDefault="00B02793" w:rsidP="00A803A1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Контактный телефон</w:t>
            </w:r>
          </w:p>
        </w:tc>
        <w:tc>
          <w:tcPr>
            <w:tcW w:w="4785" w:type="dxa"/>
          </w:tcPr>
          <w:p w:rsidR="00B02793" w:rsidRDefault="00B02793" w:rsidP="00A803A1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B02793" w:rsidRPr="00A1775B" w:rsidTr="00A803A1">
        <w:tc>
          <w:tcPr>
            <w:tcW w:w="4785" w:type="dxa"/>
          </w:tcPr>
          <w:p w:rsidR="00B02793" w:rsidRDefault="00B02793" w:rsidP="00A803A1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Адрес электронной почты</w:t>
            </w:r>
          </w:p>
        </w:tc>
        <w:tc>
          <w:tcPr>
            <w:tcW w:w="4785" w:type="dxa"/>
          </w:tcPr>
          <w:p w:rsidR="00B02793" w:rsidRDefault="00B02793" w:rsidP="00A803A1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B02793" w:rsidRPr="00A1775B" w:rsidTr="00A803A1">
        <w:tc>
          <w:tcPr>
            <w:tcW w:w="4785" w:type="dxa"/>
          </w:tcPr>
          <w:p w:rsidR="00B02793" w:rsidRDefault="00B02793" w:rsidP="00A803A1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</w:t>
            </w:r>
            <w:r w:rsidR="00A1775B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>И</w:t>
            </w:r>
            <w:r w:rsidR="00A1775B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>О</w:t>
            </w:r>
            <w:r w:rsidR="00A1775B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 xml:space="preserve"> ведущего преподавателя</w:t>
            </w:r>
          </w:p>
        </w:tc>
        <w:tc>
          <w:tcPr>
            <w:tcW w:w="4785" w:type="dxa"/>
          </w:tcPr>
          <w:p w:rsidR="00B02793" w:rsidRDefault="00B02793" w:rsidP="00A803A1">
            <w:pPr>
              <w:jc w:val="left"/>
              <w:rPr>
                <w:b/>
                <w:sz w:val="24"/>
                <w:lang w:val="ru-RU"/>
              </w:rPr>
            </w:pPr>
          </w:p>
        </w:tc>
      </w:tr>
    </w:tbl>
    <w:p w:rsidR="00B02793" w:rsidRPr="00A1775B" w:rsidRDefault="00B02793" w:rsidP="00064E6E">
      <w:pPr>
        <w:rPr>
          <w:lang w:val="ru-RU"/>
        </w:rPr>
      </w:pPr>
    </w:p>
    <w:sectPr w:rsidR="00B02793" w:rsidRPr="00A1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17A9"/>
    <w:multiLevelType w:val="hybridMultilevel"/>
    <w:tmpl w:val="48FA082A"/>
    <w:lvl w:ilvl="0" w:tplc="E04EB5F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C0"/>
    <w:rsid w:val="00064E6E"/>
    <w:rsid w:val="000D1BC0"/>
    <w:rsid w:val="000E7799"/>
    <w:rsid w:val="00254B9A"/>
    <w:rsid w:val="00A1775B"/>
    <w:rsid w:val="00A534F9"/>
    <w:rsid w:val="00B02793"/>
    <w:rsid w:val="00C1384B"/>
    <w:rsid w:val="00D06023"/>
    <w:rsid w:val="00F2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9795"/>
  <w15:chartTrackingRefBased/>
  <w15:docId w15:val="{A47AC426-1348-4616-94E7-E631016F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9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7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7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2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uyi.bis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2018-12-03T06:02:00Z</dcterms:created>
  <dcterms:modified xsi:type="dcterms:W3CDTF">2018-12-03T06:02:00Z</dcterms:modified>
</cp:coreProperties>
</file>